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0F76" w14:textId="77777777" w:rsidR="00DB7E8D" w:rsidRDefault="00DB7E8D" w:rsidP="00DB7E8D">
      <w:pPr>
        <w:ind w:right="-613" w:hanging="426"/>
        <w:jc w:val="center"/>
        <w:rPr>
          <w:b/>
        </w:rPr>
      </w:pPr>
      <w:r w:rsidRPr="00D345BA">
        <w:rPr>
          <w:b/>
        </w:rPr>
        <w:t xml:space="preserve">BIRLA INSTITUTE OF TECHNOLOGY </w:t>
      </w:r>
      <w:smartTag w:uri="urn:schemas-microsoft-com:office:smarttags" w:element="stockticker">
        <w:r w:rsidRPr="00D345BA">
          <w:rPr>
            <w:b/>
          </w:rPr>
          <w:t>AND</w:t>
        </w:r>
      </w:smartTag>
      <w:r w:rsidRPr="00D345BA">
        <w:rPr>
          <w:b/>
        </w:rPr>
        <w:t xml:space="preserve"> SCIENCE</w:t>
      </w:r>
      <w:r>
        <w:rPr>
          <w:b/>
        </w:rPr>
        <w:t xml:space="preserve"> PILANI HYDERABAD CAMPUS </w:t>
      </w:r>
    </w:p>
    <w:p w14:paraId="52423928" w14:textId="4B974ACA" w:rsidR="00FA0BD6" w:rsidRPr="00BC59FD" w:rsidRDefault="00FA0BD6" w:rsidP="00DB7E8D">
      <w:pPr>
        <w:ind w:right="-613" w:hanging="426"/>
        <w:jc w:val="center"/>
        <w:rPr>
          <w:rFonts w:ascii="Arial" w:hAnsi="Arial" w:cs="Arial"/>
          <w:bCs/>
        </w:rPr>
      </w:pPr>
      <w:r w:rsidRPr="00BC59FD">
        <w:rPr>
          <w:rFonts w:ascii="Arial" w:hAnsi="Arial" w:cs="Arial"/>
          <w:bCs/>
        </w:rPr>
        <w:t>First Semester 20</w:t>
      </w:r>
      <w:r w:rsidR="00616DFA" w:rsidRPr="00BC59FD">
        <w:rPr>
          <w:rFonts w:ascii="Arial" w:hAnsi="Arial" w:cs="Arial"/>
          <w:bCs/>
        </w:rPr>
        <w:t>2</w:t>
      </w:r>
      <w:r w:rsidRPr="00BC59FD">
        <w:rPr>
          <w:rFonts w:ascii="Arial" w:hAnsi="Arial" w:cs="Arial"/>
          <w:bCs/>
        </w:rPr>
        <w:t>2-20</w:t>
      </w:r>
      <w:r w:rsidR="00616DFA" w:rsidRPr="00BC59FD">
        <w:rPr>
          <w:rFonts w:ascii="Arial" w:hAnsi="Arial" w:cs="Arial"/>
          <w:bCs/>
        </w:rPr>
        <w:t>2</w:t>
      </w:r>
      <w:r w:rsidRPr="00BC59FD">
        <w:rPr>
          <w:rFonts w:ascii="Arial" w:hAnsi="Arial" w:cs="Arial"/>
          <w:bCs/>
        </w:rPr>
        <w:t>3</w:t>
      </w:r>
    </w:p>
    <w:p w14:paraId="5197A160" w14:textId="76D7E161" w:rsidR="00FA0BD6" w:rsidRPr="00BC59FD" w:rsidRDefault="00FA0BD6" w:rsidP="00FA0BD6">
      <w:pPr>
        <w:jc w:val="center"/>
        <w:rPr>
          <w:rFonts w:ascii="Arial" w:hAnsi="Arial" w:cs="Arial"/>
        </w:rPr>
      </w:pPr>
      <w:r w:rsidRPr="00BC59FD">
        <w:rPr>
          <w:rFonts w:ascii="Arial" w:hAnsi="Arial" w:cs="Arial"/>
          <w:b/>
        </w:rPr>
        <w:t>Cell Biology (BIO</w:t>
      </w:r>
      <w:r w:rsidR="009D7D2A">
        <w:rPr>
          <w:rFonts w:ascii="Arial" w:hAnsi="Arial" w:cs="Arial"/>
          <w:b/>
        </w:rPr>
        <w:t xml:space="preserve"> </w:t>
      </w:r>
      <w:r w:rsidRPr="00BC59FD">
        <w:rPr>
          <w:rFonts w:ascii="Arial" w:hAnsi="Arial" w:cs="Arial"/>
          <w:b/>
        </w:rPr>
        <w:t>F213)</w:t>
      </w:r>
    </w:p>
    <w:p w14:paraId="18F94271" w14:textId="384AC329" w:rsidR="00BC59FD" w:rsidRDefault="00FA0BD6" w:rsidP="009D7D2A">
      <w:pPr>
        <w:pBdr>
          <w:bottom w:val="single" w:sz="12" w:space="0" w:color="auto"/>
        </w:pBdr>
        <w:jc w:val="center"/>
        <w:rPr>
          <w:rFonts w:ascii="Arial" w:hAnsi="Arial" w:cs="Arial"/>
        </w:rPr>
      </w:pPr>
      <w:r w:rsidRPr="00BC59FD">
        <w:rPr>
          <w:rFonts w:ascii="Arial" w:hAnsi="Arial" w:cs="Arial"/>
        </w:rPr>
        <w:t>Comprehensive Exam</w:t>
      </w:r>
    </w:p>
    <w:p w14:paraId="272DBCA2" w14:textId="543D95D8" w:rsidR="009D7D2A" w:rsidRPr="009D7D2A" w:rsidRDefault="009D7D2A" w:rsidP="009D7D2A">
      <w:pPr>
        <w:pBdr>
          <w:bottom w:val="single" w:sz="12" w:space="0" w:color="auto"/>
        </w:pBdr>
        <w:jc w:val="center"/>
        <w:rPr>
          <w:rFonts w:ascii="Arial" w:hAnsi="Arial" w:cs="Arial"/>
        </w:rPr>
      </w:pPr>
      <w:r w:rsidRPr="009D7D2A">
        <w:rPr>
          <w:rFonts w:ascii="Arial" w:hAnsi="Arial" w:cs="Arial"/>
        </w:rPr>
        <w:t xml:space="preserve">Total Marks: 80 </w:t>
      </w:r>
      <w:r>
        <w:rPr>
          <w:rFonts w:ascii="Arial" w:hAnsi="Arial" w:cs="Arial"/>
        </w:rPr>
        <w:tab/>
      </w:r>
      <w:r>
        <w:rPr>
          <w:rFonts w:ascii="Arial" w:hAnsi="Arial" w:cs="Arial"/>
        </w:rPr>
        <w:tab/>
      </w:r>
      <w:r>
        <w:rPr>
          <w:rFonts w:ascii="Arial" w:hAnsi="Arial" w:cs="Arial"/>
        </w:rPr>
        <w:tab/>
      </w:r>
      <w:r w:rsidRPr="009D7D2A">
        <w:rPr>
          <w:rFonts w:ascii="Arial" w:hAnsi="Arial" w:cs="Arial"/>
        </w:rPr>
        <w:t>22-12-2022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D2A">
        <w:rPr>
          <w:rFonts w:ascii="Arial" w:hAnsi="Arial" w:cs="Arial"/>
          <w:bCs/>
        </w:rPr>
        <w:t xml:space="preserve">3h  </w:t>
      </w:r>
    </w:p>
    <w:p w14:paraId="7FD871AA" w14:textId="1552627E" w:rsidR="00FA0BD6" w:rsidRPr="00D345BA" w:rsidRDefault="00FA0BD6" w:rsidP="00FA0BD6">
      <w:pPr>
        <w:pStyle w:val="Heading3"/>
        <w:spacing w:before="0" w:beforeAutospacing="0" w:after="0" w:afterAutospacing="0"/>
        <w:rPr>
          <w:rFonts w:ascii="Arial" w:hAnsi="Arial" w:cs="Arial"/>
          <w:b w:val="0"/>
          <w:sz w:val="20"/>
          <w:szCs w:val="20"/>
        </w:rPr>
      </w:pPr>
    </w:p>
    <w:p w14:paraId="28A20726" w14:textId="06F43A1E" w:rsidR="00FA0BD6" w:rsidRPr="009D7D2A" w:rsidRDefault="00FA0BD6" w:rsidP="00FA0BD6">
      <w:pPr>
        <w:pStyle w:val="Heading3"/>
        <w:spacing w:before="0" w:beforeAutospacing="0" w:after="0" w:afterAutospacing="0"/>
        <w:jc w:val="center"/>
        <w:rPr>
          <w:rFonts w:ascii="Arial" w:hAnsi="Arial" w:cs="Arial"/>
          <w:bCs w:val="0"/>
          <w:sz w:val="24"/>
          <w:szCs w:val="24"/>
        </w:rPr>
      </w:pPr>
      <w:r w:rsidRPr="009D7D2A">
        <w:rPr>
          <w:rFonts w:ascii="Arial" w:hAnsi="Arial" w:cs="Arial"/>
          <w:bCs w:val="0"/>
          <w:sz w:val="24"/>
          <w:szCs w:val="24"/>
        </w:rPr>
        <w:t xml:space="preserve">Part </w:t>
      </w:r>
      <w:proofErr w:type="gramStart"/>
      <w:r w:rsidRPr="009D7D2A">
        <w:rPr>
          <w:rFonts w:ascii="Arial" w:hAnsi="Arial" w:cs="Arial"/>
          <w:bCs w:val="0"/>
          <w:sz w:val="24"/>
          <w:szCs w:val="24"/>
        </w:rPr>
        <w:t>A :</w:t>
      </w:r>
      <w:proofErr w:type="gramEnd"/>
      <w:r w:rsidRPr="009D7D2A">
        <w:rPr>
          <w:rFonts w:ascii="Arial" w:hAnsi="Arial" w:cs="Arial"/>
          <w:bCs w:val="0"/>
          <w:sz w:val="24"/>
          <w:szCs w:val="24"/>
        </w:rPr>
        <w:t xml:space="preserve"> Closed book</w:t>
      </w:r>
      <w:r w:rsidR="009D7D2A" w:rsidRPr="009D7D2A">
        <w:rPr>
          <w:rFonts w:ascii="Arial" w:hAnsi="Arial" w:cs="Arial"/>
          <w:bCs w:val="0"/>
          <w:sz w:val="24"/>
          <w:szCs w:val="24"/>
        </w:rPr>
        <w:t xml:space="preserve">                                                                                 </w:t>
      </w:r>
      <w:r w:rsidR="00F12F33" w:rsidRPr="009D7D2A">
        <w:rPr>
          <w:rFonts w:ascii="Arial" w:hAnsi="Arial" w:cs="Arial"/>
          <w:bCs w:val="0"/>
          <w:sz w:val="24"/>
          <w:szCs w:val="24"/>
        </w:rPr>
        <w:t>40 marks</w:t>
      </w:r>
    </w:p>
    <w:p w14:paraId="6AF9082E" w14:textId="77777777" w:rsidR="00FA0BD6" w:rsidRDefault="00FA0BD6" w:rsidP="00FA0BD6">
      <w:pPr>
        <w:pStyle w:val="Heading3"/>
        <w:spacing w:before="0" w:beforeAutospacing="0" w:after="0" w:afterAutospacing="0"/>
        <w:jc w:val="center"/>
        <w:rPr>
          <w:rFonts w:ascii="Arial" w:hAnsi="Arial" w:cs="Arial"/>
          <w:bCs w:val="0"/>
          <w:sz w:val="20"/>
          <w:szCs w:val="20"/>
          <w:u w:val="single"/>
        </w:rPr>
      </w:pPr>
    </w:p>
    <w:p w14:paraId="432C6546" w14:textId="5B725FB0" w:rsidR="00FA0BD6" w:rsidRDefault="009F56C9" w:rsidP="007B2B4A">
      <w:pPr>
        <w:jc w:val="both"/>
      </w:pPr>
      <w:r>
        <w:t>1.</w:t>
      </w:r>
      <w:r w:rsidR="004F569A">
        <w:t xml:space="preserve">a) </w:t>
      </w:r>
      <w:r>
        <w:t>Apoptosis is essential for us. Elaborate.</w:t>
      </w:r>
      <w:r w:rsidR="004F569A">
        <w:t xml:space="preserve"> </w:t>
      </w:r>
      <w:r w:rsidR="004F569A" w:rsidRPr="00C332D9">
        <w:rPr>
          <w:b/>
        </w:rPr>
        <w:t>(3</w:t>
      </w:r>
      <w:r w:rsidR="009D7D2A" w:rsidRPr="00C332D9">
        <w:rPr>
          <w:b/>
        </w:rPr>
        <w:t>M</w:t>
      </w:r>
      <w:r w:rsidR="004F569A" w:rsidRPr="00C332D9">
        <w:rPr>
          <w:b/>
        </w:rPr>
        <w:t>)</w:t>
      </w:r>
    </w:p>
    <w:p w14:paraId="51E7B42C" w14:textId="603DEB29" w:rsidR="004F569A" w:rsidRDefault="007B2B4A" w:rsidP="00C332D9">
      <w:pPr>
        <w:ind w:left="284" w:hanging="284"/>
        <w:jc w:val="both"/>
      </w:pPr>
      <w:r>
        <w:t xml:space="preserve">   </w:t>
      </w:r>
      <w:r w:rsidR="004F569A">
        <w:t xml:space="preserve">b) The same signaling molecule may have different effects depending on which is the target. </w:t>
      </w:r>
      <w:r w:rsidR="00C332D9">
        <w:t xml:space="preserve">   </w:t>
      </w:r>
      <w:r w:rsidR="004F569A">
        <w:t xml:space="preserve">Elaborate with an example. </w:t>
      </w:r>
      <w:r w:rsidR="004F569A" w:rsidRPr="00C332D9">
        <w:rPr>
          <w:b/>
        </w:rPr>
        <w:t>(2</w:t>
      </w:r>
      <w:r w:rsidR="009D7D2A" w:rsidRPr="00C332D9">
        <w:rPr>
          <w:b/>
        </w:rPr>
        <w:t>M</w:t>
      </w:r>
      <w:r w:rsidR="004F569A" w:rsidRPr="00C332D9">
        <w:rPr>
          <w:b/>
        </w:rPr>
        <w:t>)</w:t>
      </w:r>
    </w:p>
    <w:p w14:paraId="3129C58A" w14:textId="6CF1C05F" w:rsidR="00967480" w:rsidRDefault="00BC59FD" w:rsidP="007B2B4A">
      <w:pPr>
        <w:ind w:left="142"/>
        <w:jc w:val="both"/>
      </w:pPr>
      <w:r>
        <w:t xml:space="preserve"> </w:t>
      </w:r>
      <w:r w:rsidR="00967480">
        <w:t xml:space="preserve">c) Can a </w:t>
      </w:r>
      <w:proofErr w:type="spellStart"/>
      <w:r w:rsidR="00967480">
        <w:t>signalling</w:t>
      </w:r>
      <w:proofErr w:type="spellEnd"/>
      <w:r w:rsidR="00967480">
        <w:t xml:space="preserve"> molecule act as a molecular switch? Explain in detail with example. </w:t>
      </w:r>
      <w:r w:rsidR="00967480" w:rsidRPr="00C332D9">
        <w:rPr>
          <w:b/>
        </w:rPr>
        <w:t>(3</w:t>
      </w:r>
      <w:r w:rsidR="009D7D2A" w:rsidRPr="00C332D9">
        <w:rPr>
          <w:b/>
        </w:rPr>
        <w:t>M</w:t>
      </w:r>
      <w:r w:rsidR="00967480" w:rsidRPr="00C332D9">
        <w:rPr>
          <w:b/>
        </w:rPr>
        <w:t>)</w:t>
      </w:r>
    </w:p>
    <w:p w14:paraId="26782697" w14:textId="6A6D240D" w:rsidR="00277ABA" w:rsidRDefault="00277ABA" w:rsidP="007B2B4A">
      <w:pPr>
        <w:jc w:val="both"/>
      </w:pPr>
    </w:p>
    <w:p w14:paraId="780D0593" w14:textId="116DE7E3" w:rsidR="00277ABA" w:rsidRDefault="00277ABA" w:rsidP="007B2B4A">
      <w:pPr>
        <w:jc w:val="both"/>
      </w:pPr>
      <w:r>
        <w:t>2.a) State whether the given statement is T</w:t>
      </w:r>
      <w:r w:rsidR="00BC59FD">
        <w:t>r</w:t>
      </w:r>
      <w:r>
        <w:t>ue or False</w:t>
      </w:r>
      <w:r w:rsidR="00BC59FD">
        <w:t xml:space="preserve"> </w:t>
      </w:r>
      <w:r w:rsidRPr="00C332D9">
        <w:rPr>
          <w:b/>
        </w:rPr>
        <w:t>(2</w:t>
      </w:r>
      <w:r w:rsidR="009D7D2A" w:rsidRPr="00C332D9">
        <w:rPr>
          <w:b/>
        </w:rPr>
        <w:t>M</w:t>
      </w:r>
      <w:r w:rsidRPr="00C332D9">
        <w:rPr>
          <w:b/>
        </w:rPr>
        <w:t>)</w:t>
      </w:r>
    </w:p>
    <w:p w14:paraId="221CB0EF" w14:textId="4B8CC700" w:rsidR="00277ABA" w:rsidRDefault="00277ABA" w:rsidP="00C332D9">
      <w:pPr>
        <w:ind w:left="426"/>
        <w:jc w:val="both"/>
      </w:pPr>
      <w:proofErr w:type="spellStart"/>
      <w:r>
        <w:t>i</w:t>
      </w:r>
      <w:proofErr w:type="spellEnd"/>
      <w:r>
        <w:t xml:space="preserve">) </w:t>
      </w:r>
      <w:r w:rsidR="00926708">
        <w:t xml:space="preserve">Enzymes needed for glycolysis are seldom found attached to the </w:t>
      </w:r>
      <w:proofErr w:type="spellStart"/>
      <w:r w:rsidR="00926708">
        <w:t>microtrabecular</w:t>
      </w:r>
      <w:proofErr w:type="spellEnd"/>
      <w:r w:rsidR="00926708">
        <w:t xml:space="preserve"> lattice.</w:t>
      </w:r>
    </w:p>
    <w:p w14:paraId="40CDC40B" w14:textId="493D1A96" w:rsidR="00926708" w:rsidRDefault="00926708" w:rsidP="00C332D9">
      <w:pPr>
        <w:ind w:left="426"/>
        <w:jc w:val="both"/>
      </w:pPr>
      <w:r>
        <w:t xml:space="preserve">ii) </w:t>
      </w:r>
      <w:proofErr w:type="spellStart"/>
      <w:r>
        <w:t>Desmin</w:t>
      </w:r>
      <w:proofErr w:type="spellEnd"/>
      <w:r>
        <w:t xml:space="preserve"> is a class of carbohydrate molecule associated with intermediate filaments in muscle cells.</w:t>
      </w:r>
    </w:p>
    <w:p w14:paraId="78437015" w14:textId="1744DA38" w:rsidR="00277ABA" w:rsidRDefault="00926708" w:rsidP="00C332D9">
      <w:pPr>
        <w:ind w:left="426"/>
        <w:jc w:val="both"/>
      </w:pPr>
      <w:r>
        <w:t xml:space="preserve">iii) </w:t>
      </w:r>
      <w:proofErr w:type="spellStart"/>
      <w:r>
        <w:t>Microtubular</w:t>
      </w:r>
      <w:proofErr w:type="spellEnd"/>
      <w:r>
        <w:t xml:space="preserve"> growth primarily utilizes GTP hydrolysis.</w:t>
      </w:r>
    </w:p>
    <w:p w14:paraId="477445A0" w14:textId="6A4D0EC0" w:rsidR="00926708" w:rsidRDefault="00926708" w:rsidP="00C332D9">
      <w:pPr>
        <w:ind w:left="426"/>
        <w:jc w:val="both"/>
      </w:pPr>
      <w:r>
        <w:t xml:space="preserve">iv) </w:t>
      </w:r>
      <w:proofErr w:type="spellStart"/>
      <w:r>
        <w:t>Phalloidin</w:t>
      </w:r>
      <w:proofErr w:type="spellEnd"/>
      <w:r>
        <w:t xml:space="preserve"> is an </w:t>
      </w:r>
      <w:proofErr w:type="spellStart"/>
      <w:r>
        <w:t>actin</w:t>
      </w:r>
      <w:proofErr w:type="spellEnd"/>
      <w:r>
        <w:t xml:space="preserve"> specific drug that binds and stabilizes microtubules.</w:t>
      </w:r>
    </w:p>
    <w:p w14:paraId="293BBC09" w14:textId="73A96867" w:rsidR="00926708" w:rsidRDefault="00926708" w:rsidP="007B2B4A">
      <w:pPr>
        <w:jc w:val="both"/>
      </w:pPr>
    </w:p>
    <w:p w14:paraId="45172E08" w14:textId="6342440E" w:rsidR="00926708" w:rsidRDefault="00926708" w:rsidP="007B2B4A">
      <w:pPr>
        <w:jc w:val="both"/>
      </w:pPr>
      <w:r>
        <w:t xml:space="preserve">b) </w:t>
      </w:r>
      <w:r w:rsidR="00E968BF">
        <w:t xml:space="preserve">Match statements from set A correctly to those in set B </w:t>
      </w:r>
      <w:r w:rsidR="00E968BF" w:rsidRPr="00C332D9">
        <w:rPr>
          <w:b/>
        </w:rPr>
        <w:t>(4</w:t>
      </w:r>
      <w:r w:rsidR="009D7D2A" w:rsidRPr="00C332D9">
        <w:rPr>
          <w:b/>
        </w:rPr>
        <w:t>M</w:t>
      </w:r>
      <w:r w:rsidR="00E968BF" w:rsidRPr="00C332D9">
        <w:rPr>
          <w:b/>
        </w:rPr>
        <w:t>)</w:t>
      </w:r>
    </w:p>
    <w:p w14:paraId="0D856416" w14:textId="14C6ACFC" w:rsidR="00E968BF" w:rsidRDefault="00E968BF" w:rsidP="007B2B4A">
      <w:pPr>
        <w:jc w:val="both"/>
        <w:rPr>
          <w:u w:val="single"/>
        </w:rPr>
      </w:pPr>
    </w:p>
    <w:tbl>
      <w:tblPr>
        <w:tblStyle w:val="TableGrid"/>
        <w:tblW w:w="0" w:type="auto"/>
        <w:tblLook w:val="04A0" w:firstRow="1" w:lastRow="0" w:firstColumn="1" w:lastColumn="0" w:noHBand="0" w:noVBand="1"/>
      </w:tblPr>
      <w:tblGrid>
        <w:gridCol w:w="5949"/>
        <w:gridCol w:w="3067"/>
      </w:tblGrid>
      <w:tr w:rsidR="00BC59FD" w14:paraId="6843350F" w14:textId="77777777" w:rsidTr="00BC59FD">
        <w:tc>
          <w:tcPr>
            <w:tcW w:w="5949" w:type="dxa"/>
          </w:tcPr>
          <w:p w14:paraId="56395132" w14:textId="24E6FB6B" w:rsidR="00BC59FD" w:rsidRDefault="00BC59FD" w:rsidP="009D7D2A">
            <w:pPr>
              <w:jc w:val="both"/>
              <w:rPr>
                <w:u w:val="single"/>
              </w:rPr>
            </w:pPr>
            <w:r w:rsidRPr="00BC59FD">
              <w:rPr>
                <w:u w:val="single"/>
              </w:rPr>
              <w:t>Set A</w:t>
            </w:r>
          </w:p>
        </w:tc>
        <w:tc>
          <w:tcPr>
            <w:tcW w:w="3067" w:type="dxa"/>
          </w:tcPr>
          <w:p w14:paraId="6FECBE08" w14:textId="02749F16" w:rsidR="00BC59FD" w:rsidRDefault="00BC59FD" w:rsidP="009D7D2A">
            <w:pPr>
              <w:jc w:val="both"/>
              <w:rPr>
                <w:u w:val="single"/>
              </w:rPr>
            </w:pPr>
            <w:r>
              <w:rPr>
                <w:u w:val="single"/>
              </w:rPr>
              <w:t>Set B</w:t>
            </w:r>
          </w:p>
        </w:tc>
      </w:tr>
      <w:tr w:rsidR="00BC59FD" w14:paraId="025CB818" w14:textId="77777777" w:rsidTr="00BC59FD">
        <w:tc>
          <w:tcPr>
            <w:tcW w:w="5949" w:type="dxa"/>
          </w:tcPr>
          <w:p w14:paraId="75577FE6" w14:textId="687F7851" w:rsidR="00BC59FD" w:rsidRPr="00BC59FD" w:rsidRDefault="00BC59FD" w:rsidP="00103569">
            <w:pPr>
              <w:jc w:val="both"/>
            </w:pPr>
            <w:r w:rsidRPr="00E968BF">
              <w:t xml:space="preserve">1. </w:t>
            </w:r>
            <w:r>
              <w:t>Site specific binding of aminoacyl-</w:t>
            </w:r>
            <w:proofErr w:type="spellStart"/>
            <w:r>
              <w:t>tRNA</w:t>
            </w:r>
            <w:proofErr w:type="spellEnd"/>
          </w:p>
        </w:tc>
        <w:tc>
          <w:tcPr>
            <w:tcW w:w="3067" w:type="dxa"/>
          </w:tcPr>
          <w:p w14:paraId="38D299A2" w14:textId="21CFB326" w:rsidR="00BC59FD" w:rsidRPr="009D7D2A" w:rsidRDefault="00BC59FD" w:rsidP="009D7D2A">
            <w:pPr>
              <w:jc w:val="both"/>
            </w:pPr>
            <w:r>
              <w:t>a. 23S and 5S RNAs</w:t>
            </w:r>
          </w:p>
        </w:tc>
      </w:tr>
      <w:tr w:rsidR="00BC59FD" w14:paraId="465C2D8C" w14:textId="77777777" w:rsidTr="00BC59FD">
        <w:tc>
          <w:tcPr>
            <w:tcW w:w="5949" w:type="dxa"/>
          </w:tcPr>
          <w:p w14:paraId="3A0F14D6" w14:textId="3F70BE66" w:rsidR="00BC59FD" w:rsidRPr="00BC59FD" w:rsidRDefault="00BC59FD" w:rsidP="00103569">
            <w:pPr>
              <w:jc w:val="both"/>
            </w:pPr>
            <w:r>
              <w:t>2. Large ribosomal subunit</w:t>
            </w:r>
          </w:p>
        </w:tc>
        <w:tc>
          <w:tcPr>
            <w:tcW w:w="3067" w:type="dxa"/>
          </w:tcPr>
          <w:p w14:paraId="6F9F1E59" w14:textId="1EBF1825" w:rsidR="00BC59FD" w:rsidRPr="009D7D2A" w:rsidRDefault="00BC59FD" w:rsidP="009D7D2A">
            <w:pPr>
              <w:jc w:val="both"/>
            </w:pPr>
            <w:r>
              <w:t>b. 30S and 50S subunits</w:t>
            </w:r>
          </w:p>
        </w:tc>
      </w:tr>
      <w:tr w:rsidR="00BC59FD" w14:paraId="70D8339C" w14:textId="77777777" w:rsidTr="00BC59FD">
        <w:tc>
          <w:tcPr>
            <w:tcW w:w="5949" w:type="dxa"/>
          </w:tcPr>
          <w:p w14:paraId="594C3F61" w14:textId="1271205F" w:rsidR="00BC59FD" w:rsidRPr="00BC59FD" w:rsidRDefault="00BC59FD" w:rsidP="00103569">
            <w:pPr>
              <w:jc w:val="both"/>
            </w:pPr>
            <w:r>
              <w:t xml:space="preserve">3. Ribosomal monomer in </w:t>
            </w:r>
            <w:proofErr w:type="spellStart"/>
            <w:r>
              <w:t>karyotes</w:t>
            </w:r>
            <w:proofErr w:type="spellEnd"/>
          </w:p>
        </w:tc>
        <w:tc>
          <w:tcPr>
            <w:tcW w:w="3067" w:type="dxa"/>
          </w:tcPr>
          <w:p w14:paraId="5D285F2D" w14:textId="4AA05AAF" w:rsidR="00BC59FD" w:rsidRPr="009D7D2A" w:rsidRDefault="00BC59FD" w:rsidP="009D7D2A">
            <w:pPr>
              <w:jc w:val="both"/>
            </w:pPr>
            <w:r>
              <w:t>c. mRNA codon</w:t>
            </w:r>
          </w:p>
        </w:tc>
      </w:tr>
      <w:tr w:rsidR="00BC59FD" w14:paraId="3B6165A4" w14:textId="77777777" w:rsidTr="00BC59FD">
        <w:tc>
          <w:tcPr>
            <w:tcW w:w="5949" w:type="dxa"/>
          </w:tcPr>
          <w:p w14:paraId="3140E7F3" w14:textId="592512A5" w:rsidR="00BC59FD" w:rsidRPr="00BC59FD" w:rsidRDefault="00BC59FD" w:rsidP="00103569">
            <w:pPr>
              <w:jc w:val="both"/>
            </w:pPr>
            <w:r>
              <w:t xml:space="preserve">4. Tightly binds the P-site of small ribosomal subunit </w:t>
            </w:r>
          </w:p>
        </w:tc>
        <w:tc>
          <w:tcPr>
            <w:tcW w:w="3067" w:type="dxa"/>
          </w:tcPr>
          <w:p w14:paraId="220F2DEB" w14:textId="577E0284" w:rsidR="00BC59FD" w:rsidRPr="00103569" w:rsidRDefault="00BC59FD" w:rsidP="009D7D2A">
            <w:pPr>
              <w:jc w:val="both"/>
            </w:pPr>
            <w:r>
              <w:t xml:space="preserve">d. Charged initiator </w:t>
            </w:r>
            <w:proofErr w:type="spellStart"/>
            <w:r>
              <w:t>tRNA</w:t>
            </w:r>
            <w:proofErr w:type="spellEnd"/>
          </w:p>
        </w:tc>
      </w:tr>
    </w:tbl>
    <w:p w14:paraId="2D3BCCF9" w14:textId="77777777" w:rsidR="00BC59FD" w:rsidRPr="00BC59FD" w:rsidRDefault="00BC59FD" w:rsidP="007B2B4A">
      <w:pPr>
        <w:jc w:val="both"/>
        <w:rPr>
          <w:u w:val="single"/>
        </w:rPr>
      </w:pPr>
    </w:p>
    <w:p w14:paraId="567FC6B8" w14:textId="17D7F5D4" w:rsidR="00326F40" w:rsidRDefault="00326F40" w:rsidP="007B2B4A">
      <w:pPr>
        <w:jc w:val="both"/>
      </w:pPr>
      <w:r>
        <w:t xml:space="preserve">c) Fill in the blanks </w:t>
      </w:r>
      <w:r w:rsidRPr="00C332D9">
        <w:rPr>
          <w:b/>
        </w:rPr>
        <w:t>(2</w:t>
      </w:r>
      <w:r w:rsidR="009D7D2A" w:rsidRPr="00C332D9">
        <w:rPr>
          <w:b/>
        </w:rPr>
        <w:t>M</w:t>
      </w:r>
      <w:r w:rsidRPr="00C332D9">
        <w:rPr>
          <w:b/>
        </w:rPr>
        <w:t>)</w:t>
      </w:r>
    </w:p>
    <w:p w14:paraId="4E93F4EF" w14:textId="7E9B59D6" w:rsidR="00326F40" w:rsidRDefault="00F245E7" w:rsidP="00C332D9">
      <w:pPr>
        <w:ind w:left="284"/>
        <w:jc w:val="both"/>
      </w:pPr>
      <w:r>
        <w:t>The mitotic phase has two phases, mitosis and __</w:t>
      </w:r>
      <w:r w:rsidR="00611E3F">
        <w:t>(</w:t>
      </w:r>
      <w:proofErr w:type="spellStart"/>
      <w:r w:rsidR="00611E3F">
        <w:t>i</w:t>
      </w:r>
      <w:proofErr w:type="spellEnd"/>
      <w:r w:rsidR="00611E3F">
        <w:t>)</w:t>
      </w:r>
      <w:r>
        <w:t>____. Between phases of __</w:t>
      </w:r>
      <w:r w:rsidR="00611E3F">
        <w:t>(ii)</w:t>
      </w:r>
      <w:r>
        <w:t>____, we have interphase that is made up of the S phase. The overall length of cell cycle can be determined easily by finding out the time in which the cell population ___</w:t>
      </w:r>
      <w:r w:rsidR="00611E3F">
        <w:t>(iii)</w:t>
      </w:r>
      <w:r>
        <w:t>___. Throughout cell cycle, each step is carefully controlled by a class of enzymes termed __</w:t>
      </w:r>
      <w:r w:rsidR="00611E3F">
        <w:t>(iv)</w:t>
      </w:r>
      <w:r>
        <w:t>_____.</w:t>
      </w:r>
    </w:p>
    <w:p w14:paraId="3F7910B3" w14:textId="2282875C" w:rsidR="00531B6E" w:rsidRDefault="00531B6E" w:rsidP="007B2B4A">
      <w:pPr>
        <w:jc w:val="both"/>
      </w:pPr>
    </w:p>
    <w:p w14:paraId="048F9038" w14:textId="52FE74B2" w:rsidR="00531B6E" w:rsidRDefault="00531B6E" w:rsidP="007B2B4A">
      <w:pPr>
        <w:jc w:val="both"/>
      </w:pPr>
      <w:r>
        <w:t xml:space="preserve">3. Write short notes on </w:t>
      </w:r>
      <w:r w:rsidR="000C024B" w:rsidRPr="000C024B">
        <w:rPr>
          <w:b/>
          <w:bCs/>
        </w:rPr>
        <w:t>any three</w:t>
      </w:r>
      <w:r w:rsidR="000C024B">
        <w:t xml:space="preserve"> </w:t>
      </w:r>
      <w:r>
        <w:t>the following</w:t>
      </w:r>
      <w:r w:rsidR="000C024B">
        <w:t xml:space="preserve"> with figures wherever applicable</w:t>
      </w:r>
      <w:r>
        <w:t>(</w:t>
      </w:r>
      <w:r w:rsidR="000C024B">
        <w:t>3</w:t>
      </w:r>
      <w:r>
        <w:t>x4=</w:t>
      </w:r>
      <w:r w:rsidR="000C024B" w:rsidRPr="00C332D9">
        <w:rPr>
          <w:b/>
        </w:rPr>
        <w:t>12</w:t>
      </w:r>
      <w:r w:rsidR="009D7D2A" w:rsidRPr="00C332D9">
        <w:rPr>
          <w:b/>
        </w:rPr>
        <w:t>M</w:t>
      </w:r>
      <w:r>
        <w:t>)</w:t>
      </w:r>
    </w:p>
    <w:p w14:paraId="12600BEE" w14:textId="6CDB372D" w:rsidR="00531B6E" w:rsidRDefault="00531B6E" w:rsidP="00C332D9">
      <w:pPr>
        <w:ind w:firstLine="284"/>
        <w:jc w:val="both"/>
      </w:pPr>
      <w:r>
        <w:t xml:space="preserve">a. The </w:t>
      </w:r>
      <w:r w:rsidR="000C024B">
        <w:t xml:space="preserve">working of the </w:t>
      </w:r>
      <w:r>
        <w:t xml:space="preserve">sodium-potassium exchange pump </w:t>
      </w:r>
    </w:p>
    <w:p w14:paraId="068CDE92" w14:textId="35CD018F" w:rsidR="003C6A91" w:rsidRDefault="003C6A91" w:rsidP="00C332D9">
      <w:pPr>
        <w:ind w:firstLine="284"/>
        <w:jc w:val="both"/>
      </w:pPr>
      <w:r>
        <w:t>b. SNAREs proteins</w:t>
      </w:r>
      <w:r w:rsidR="000C024B">
        <w:t xml:space="preserve"> and their mechanism of action</w:t>
      </w:r>
    </w:p>
    <w:p w14:paraId="52419726" w14:textId="439A335C" w:rsidR="003C6A91" w:rsidRDefault="003C6A91" w:rsidP="00C332D9">
      <w:pPr>
        <w:ind w:firstLine="284"/>
        <w:jc w:val="both"/>
      </w:pPr>
      <w:r>
        <w:t>c. F-factor and its role in bacterial conjugation</w:t>
      </w:r>
    </w:p>
    <w:p w14:paraId="0DB135F4" w14:textId="27CCFBB7" w:rsidR="003C6A91" w:rsidRDefault="003C6A91" w:rsidP="00C332D9">
      <w:pPr>
        <w:ind w:firstLine="284"/>
        <w:jc w:val="both"/>
      </w:pPr>
      <w:r>
        <w:t>d. Effect of Akt signaling on cell growth</w:t>
      </w:r>
    </w:p>
    <w:p w14:paraId="7DE169A1" w14:textId="4B9E47A3" w:rsidR="000C024B" w:rsidRDefault="000C024B" w:rsidP="007B2B4A">
      <w:pPr>
        <w:jc w:val="both"/>
      </w:pPr>
    </w:p>
    <w:p w14:paraId="122F25B0" w14:textId="47A9358E" w:rsidR="000C024B" w:rsidRDefault="000C024B" w:rsidP="00C332D9">
      <w:pPr>
        <w:ind w:left="284" w:hanging="284"/>
        <w:jc w:val="both"/>
      </w:pPr>
      <w:r>
        <w:t xml:space="preserve">4. </w:t>
      </w:r>
      <w:r w:rsidR="005F3541">
        <w:t>Despite the pres</w:t>
      </w:r>
      <w:bookmarkStart w:id="0" w:name="_GoBack"/>
      <w:bookmarkEnd w:id="0"/>
      <w:r w:rsidR="005F3541">
        <w:t>ence of multiple signaling pathways in our body pertaining to a range of biochemical processes, it is true that they are deeply interconnected. Give your views on this statement with proper justification. (</w:t>
      </w:r>
      <w:r w:rsidR="005F3541" w:rsidRPr="00C332D9">
        <w:rPr>
          <w:b/>
        </w:rPr>
        <w:t>5</w:t>
      </w:r>
      <w:r w:rsidR="009D7D2A" w:rsidRPr="00C332D9">
        <w:rPr>
          <w:b/>
        </w:rPr>
        <w:t>M</w:t>
      </w:r>
      <w:r w:rsidR="005F3541">
        <w:t>)</w:t>
      </w:r>
    </w:p>
    <w:p w14:paraId="167E9492" w14:textId="286D59CB" w:rsidR="00F02FC3" w:rsidRDefault="00F02FC3" w:rsidP="007B2B4A">
      <w:pPr>
        <w:jc w:val="both"/>
      </w:pPr>
    </w:p>
    <w:p w14:paraId="690FC5F3" w14:textId="77777777" w:rsidR="009D7D2A" w:rsidRDefault="00F02FC3" w:rsidP="00C332D9">
      <w:pPr>
        <w:tabs>
          <w:tab w:val="left" w:pos="284"/>
        </w:tabs>
        <w:ind w:left="284" w:hanging="284"/>
        <w:jc w:val="both"/>
      </w:pPr>
      <w:r>
        <w:t>5. a) Explain the term density dependent inhibition. Explain ways you can avoid it when culturing cells.</w:t>
      </w:r>
      <w:r w:rsidR="009D7D2A">
        <w:t xml:space="preserve"> </w:t>
      </w:r>
      <w:r w:rsidR="009D7D2A" w:rsidRPr="00611E3F">
        <w:rPr>
          <w:b/>
        </w:rPr>
        <w:t>(3M</w:t>
      </w:r>
      <w:r w:rsidR="007C5B49">
        <w:t>)</w:t>
      </w:r>
      <w:r w:rsidR="009D7D2A">
        <w:t xml:space="preserve"> </w:t>
      </w:r>
    </w:p>
    <w:p w14:paraId="11E3036B" w14:textId="3E5F4CBD" w:rsidR="007C5B49" w:rsidRDefault="007C5B49" w:rsidP="00C332D9">
      <w:pPr>
        <w:tabs>
          <w:tab w:val="left" w:pos="284"/>
        </w:tabs>
        <w:ind w:left="284"/>
        <w:jc w:val="both"/>
      </w:pPr>
      <w:r>
        <w:t>b) What is a synchronous culture? List and explain briefly the different ways in which one might acquire a s</w:t>
      </w:r>
      <w:r w:rsidR="009D7D2A">
        <w:t>ynchronous culture. (2+2=</w:t>
      </w:r>
      <w:r w:rsidR="009D7D2A" w:rsidRPr="00611E3F">
        <w:rPr>
          <w:b/>
        </w:rPr>
        <w:t>4M</w:t>
      </w:r>
      <w:r>
        <w:t>)</w:t>
      </w:r>
    </w:p>
    <w:p w14:paraId="0577CADF" w14:textId="77777777" w:rsidR="00103569" w:rsidRDefault="00103569" w:rsidP="00DB7E8D">
      <w:pPr>
        <w:ind w:right="-613"/>
        <w:jc w:val="center"/>
        <w:rPr>
          <w:b/>
        </w:rPr>
      </w:pPr>
    </w:p>
    <w:p w14:paraId="42C96100" w14:textId="77777777" w:rsidR="00103569" w:rsidRDefault="00103569" w:rsidP="00DB7E8D">
      <w:pPr>
        <w:ind w:right="-613"/>
        <w:jc w:val="center"/>
        <w:rPr>
          <w:b/>
        </w:rPr>
      </w:pPr>
    </w:p>
    <w:p w14:paraId="1EA91EBE" w14:textId="5FAE74F2" w:rsidR="009D7D2A" w:rsidRPr="00D345BA" w:rsidRDefault="009D7D2A" w:rsidP="00DB7E8D">
      <w:pPr>
        <w:ind w:right="-613"/>
        <w:jc w:val="center"/>
        <w:rPr>
          <w:b/>
        </w:rPr>
      </w:pPr>
      <w:r w:rsidRPr="00D345BA">
        <w:rPr>
          <w:b/>
        </w:rPr>
        <w:t xml:space="preserve">BIRLA INSTITUTE OF TECHNOLOGY </w:t>
      </w:r>
      <w:smartTag w:uri="urn:schemas-microsoft-com:office:smarttags" w:element="stockticker">
        <w:r w:rsidRPr="00D345BA">
          <w:rPr>
            <w:b/>
          </w:rPr>
          <w:t>AND</w:t>
        </w:r>
      </w:smartTag>
      <w:r w:rsidRPr="00D345BA">
        <w:rPr>
          <w:b/>
        </w:rPr>
        <w:t xml:space="preserve"> SCIENCE</w:t>
      </w:r>
      <w:r>
        <w:rPr>
          <w:b/>
        </w:rPr>
        <w:t xml:space="preserve"> </w:t>
      </w:r>
      <w:r w:rsidR="00DB7E8D">
        <w:rPr>
          <w:b/>
        </w:rPr>
        <w:t xml:space="preserve">PILANI HYDERABAD CAMPUS </w:t>
      </w:r>
    </w:p>
    <w:p w14:paraId="590D3231" w14:textId="77777777" w:rsidR="009D7D2A" w:rsidRPr="00BC59FD" w:rsidRDefault="009D7D2A" w:rsidP="009D7D2A">
      <w:pPr>
        <w:jc w:val="center"/>
        <w:rPr>
          <w:rFonts w:ascii="Arial" w:hAnsi="Arial" w:cs="Arial"/>
          <w:bCs/>
        </w:rPr>
      </w:pPr>
      <w:r w:rsidRPr="00BC59FD">
        <w:rPr>
          <w:rFonts w:ascii="Arial" w:hAnsi="Arial" w:cs="Arial"/>
          <w:bCs/>
        </w:rPr>
        <w:t>First Semester 2022-2023</w:t>
      </w:r>
    </w:p>
    <w:p w14:paraId="6A4B7377" w14:textId="77777777" w:rsidR="009D7D2A" w:rsidRPr="00BC59FD" w:rsidRDefault="009D7D2A" w:rsidP="009D7D2A">
      <w:pPr>
        <w:jc w:val="center"/>
        <w:rPr>
          <w:rFonts w:ascii="Arial" w:hAnsi="Arial" w:cs="Arial"/>
        </w:rPr>
      </w:pPr>
      <w:r w:rsidRPr="00BC59FD">
        <w:rPr>
          <w:rFonts w:ascii="Arial" w:hAnsi="Arial" w:cs="Arial"/>
          <w:b/>
        </w:rPr>
        <w:t>Cell Biology (BIO</w:t>
      </w:r>
      <w:r>
        <w:rPr>
          <w:rFonts w:ascii="Arial" w:hAnsi="Arial" w:cs="Arial"/>
          <w:b/>
        </w:rPr>
        <w:t xml:space="preserve"> </w:t>
      </w:r>
      <w:r w:rsidRPr="00BC59FD">
        <w:rPr>
          <w:rFonts w:ascii="Arial" w:hAnsi="Arial" w:cs="Arial"/>
          <w:b/>
        </w:rPr>
        <w:t>F213)</w:t>
      </w:r>
    </w:p>
    <w:p w14:paraId="6B998B1F" w14:textId="77777777" w:rsidR="009D7D2A" w:rsidRDefault="009D7D2A" w:rsidP="009D7D2A">
      <w:pPr>
        <w:pBdr>
          <w:bottom w:val="single" w:sz="12" w:space="0" w:color="auto"/>
        </w:pBdr>
        <w:jc w:val="center"/>
        <w:rPr>
          <w:rFonts w:ascii="Arial" w:hAnsi="Arial" w:cs="Arial"/>
        </w:rPr>
      </w:pPr>
      <w:r w:rsidRPr="00BC59FD">
        <w:rPr>
          <w:rFonts w:ascii="Arial" w:hAnsi="Arial" w:cs="Arial"/>
        </w:rPr>
        <w:t>Comprehensive Exam</w:t>
      </w:r>
    </w:p>
    <w:p w14:paraId="7C7B1DDE" w14:textId="77777777" w:rsidR="009D7D2A" w:rsidRPr="009D7D2A" w:rsidRDefault="009D7D2A" w:rsidP="009D7D2A">
      <w:pPr>
        <w:pBdr>
          <w:bottom w:val="single" w:sz="12" w:space="0" w:color="auto"/>
        </w:pBdr>
        <w:jc w:val="center"/>
        <w:rPr>
          <w:rFonts w:ascii="Arial" w:hAnsi="Arial" w:cs="Arial"/>
        </w:rPr>
      </w:pPr>
      <w:r w:rsidRPr="009D7D2A">
        <w:rPr>
          <w:rFonts w:ascii="Arial" w:hAnsi="Arial" w:cs="Arial"/>
        </w:rPr>
        <w:t xml:space="preserve">Total Marks: 80 </w:t>
      </w:r>
      <w:r>
        <w:rPr>
          <w:rFonts w:ascii="Arial" w:hAnsi="Arial" w:cs="Arial"/>
        </w:rPr>
        <w:tab/>
      </w:r>
      <w:r>
        <w:rPr>
          <w:rFonts w:ascii="Arial" w:hAnsi="Arial" w:cs="Arial"/>
        </w:rPr>
        <w:tab/>
      </w:r>
      <w:r>
        <w:rPr>
          <w:rFonts w:ascii="Arial" w:hAnsi="Arial" w:cs="Arial"/>
        </w:rPr>
        <w:tab/>
      </w:r>
      <w:r w:rsidRPr="009D7D2A">
        <w:rPr>
          <w:rFonts w:ascii="Arial" w:hAnsi="Arial" w:cs="Arial"/>
        </w:rPr>
        <w:t>22-12-2022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7D2A">
        <w:rPr>
          <w:rFonts w:ascii="Arial" w:hAnsi="Arial" w:cs="Arial"/>
          <w:bCs/>
        </w:rPr>
        <w:t xml:space="preserve">3h  </w:t>
      </w:r>
    </w:p>
    <w:p w14:paraId="1A35C65C" w14:textId="77777777" w:rsidR="009D7D2A" w:rsidRPr="00D345BA" w:rsidRDefault="009D7D2A" w:rsidP="009D7D2A">
      <w:pPr>
        <w:pStyle w:val="Heading3"/>
        <w:spacing w:before="0" w:beforeAutospacing="0" w:after="0" w:afterAutospacing="0"/>
        <w:rPr>
          <w:rFonts w:ascii="Arial" w:hAnsi="Arial" w:cs="Arial"/>
          <w:b w:val="0"/>
          <w:sz w:val="20"/>
          <w:szCs w:val="20"/>
        </w:rPr>
      </w:pPr>
    </w:p>
    <w:p w14:paraId="1C0782E1" w14:textId="36518F59" w:rsidR="009D7D2A" w:rsidRPr="009D7D2A" w:rsidRDefault="009D7D2A" w:rsidP="009D7D2A">
      <w:pPr>
        <w:pStyle w:val="Heading3"/>
        <w:spacing w:before="0" w:beforeAutospacing="0" w:after="0" w:afterAutospacing="0"/>
        <w:jc w:val="center"/>
        <w:rPr>
          <w:rFonts w:ascii="Arial" w:hAnsi="Arial" w:cs="Arial"/>
          <w:bCs w:val="0"/>
          <w:sz w:val="24"/>
          <w:szCs w:val="24"/>
        </w:rPr>
      </w:pPr>
      <w:r w:rsidRPr="009D7D2A">
        <w:rPr>
          <w:rFonts w:ascii="Arial" w:hAnsi="Arial" w:cs="Arial"/>
          <w:bCs w:val="0"/>
          <w:sz w:val="24"/>
          <w:szCs w:val="24"/>
        </w:rPr>
        <w:t xml:space="preserve">Part </w:t>
      </w:r>
      <w:r w:rsidR="00611E3F">
        <w:rPr>
          <w:rFonts w:ascii="Arial" w:hAnsi="Arial" w:cs="Arial"/>
          <w:bCs w:val="0"/>
          <w:sz w:val="24"/>
          <w:szCs w:val="24"/>
        </w:rPr>
        <w:t>B</w:t>
      </w:r>
      <w:r w:rsidRPr="009D7D2A">
        <w:rPr>
          <w:rFonts w:ascii="Arial" w:hAnsi="Arial" w:cs="Arial"/>
          <w:bCs w:val="0"/>
          <w:sz w:val="24"/>
          <w:szCs w:val="24"/>
        </w:rPr>
        <w:t xml:space="preserve">: </w:t>
      </w:r>
      <w:r>
        <w:rPr>
          <w:rFonts w:ascii="Arial" w:hAnsi="Arial" w:cs="Arial"/>
          <w:bCs w:val="0"/>
          <w:sz w:val="24"/>
          <w:szCs w:val="24"/>
        </w:rPr>
        <w:t>Open</w:t>
      </w:r>
      <w:r w:rsidRPr="009D7D2A">
        <w:rPr>
          <w:rFonts w:ascii="Arial" w:hAnsi="Arial" w:cs="Arial"/>
          <w:bCs w:val="0"/>
          <w:sz w:val="24"/>
          <w:szCs w:val="24"/>
        </w:rPr>
        <w:t xml:space="preserve"> book                                                                                </w:t>
      </w:r>
      <w:r>
        <w:rPr>
          <w:rFonts w:ascii="Arial" w:hAnsi="Arial" w:cs="Arial"/>
          <w:bCs w:val="0"/>
          <w:sz w:val="24"/>
          <w:szCs w:val="24"/>
        </w:rPr>
        <w:t>40 M</w:t>
      </w:r>
      <w:r w:rsidRPr="009D7D2A">
        <w:rPr>
          <w:rFonts w:ascii="Arial" w:hAnsi="Arial" w:cs="Arial"/>
          <w:bCs w:val="0"/>
          <w:sz w:val="24"/>
          <w:szCs w:val="24"/>
        </w:rPr>
        <w:t>arks</w:t>
      </w:r>
    </w:p>
    <w:p w14:paraId="6D08AD61" w14:textId="00F0485F" w:rsidR="00CD1E66" w:rsidRPr="00CD1E66" w:rsidRDefault="00CD1E66" w:rsidP="007B2B4A">
      <w:pPr>
        <w:jc w:val="both"/>
      </w:pPr>
    </w:p>
    <w:p w14:paraId="1FDE027E" w14:textId="23126D73" w:rsidR="00BC5E11" w:rsidRDefault="00BC5E11" w:rsidP="007B2B4A">
      <w:pPr>
        <w:tabs>
          <w:tab w:val="left" w:pos="3624"/>
        </w:tabs>
        <w:jc w:val="both"/>
      </w:pPr>
    </w:p>
    <w:p w14:paraId="26E4DED8" w14:textId="619725B1" w:rsidR="002C7296" w:rsidRDefault="002C7296" w:rsidP="00C332D9">
      <w:pPr>
        <w:ind w:left="284" w:hanging="284"/>
        <w:jc w:val="both"/>
      </w:pPr>
      <w:r>
        <w:t>1. You have treated a cancer cell line B16</w:t>
      </w:r>
      <w:r w:rsidR="00C332D9">
        <w:t xml:space="preserve"> </w:t>
      </w:r>
      <w:r>
        <w:t>(mouse melanoma) with a drug termed D which has its inherent fluorescence. It has been told to you that this drug D induces cell cycle arrest. Formulate a detailed experimental work flow which would include the methodology you would adapt</w:t>
      </w:r>
      <w:r w:rsidR="009D7D2A">
        <w:t xml:space="preserve"> </w:t>
      </w:r>
      <w:r w:rsidR="001E2BCE">
        <w:t>(and why)</w:t>
      </w:r>
      <w:r>
        <w:t xml:space="preserve"> to do the following-</w:t>
      </w:r>
    </w:p>
    <w:p w14:paraId="6F793261" w14:textId="77777777" w:rsidR="001E2BCE" w:rsidRDefault="001E2BCE" w:rsidP="007B2B4A">
      <w:pPr>
        <w:jc w:val="both"/>
      </w:pPr>
    </w:p>
    <w:p w14:paraId="3545C429" w14:textId="167E91B4" w:rsidR="002C7296" w:rsidRDefault="001E2BCE" w:rsidP="00C332D9">
      <w:pPr>
        <w:ind w:firstLine="284"/>
        <w:jc w:val="both"/>
      </w:pPr>
      <w:r>
        <w:t>a</w:t>
      </w:r>
      <w:r w:rsidR="002C7296">
        <w:t>. Physical/Morphological characterization of effect of drug on cells.</w:t>
      </w:r>
      <w:r w:rsidR="009D7D2A">
        <w:t xml:space="preserve"> </w:t>
      </w:r>
      <w:r w:rsidR="002C7296">
        <w:t>(</w:t>
      </w:r>
      <w:r w:rsidR="002C7296" w:rsidRPr="00611E3F">
        <w:rPr>
          <w:b/>
        </w:rPr>
        <w:t>3</w:t>
      </w:r>
      <w:r w:rsidR="00C332D9" w:rsidRPr="00611E3F">
        <w:rPr>
          <w:b/>
        </w:rPr>
        <w:t>M</w:t>
      </w:r>
      <w:r w:rsidR="002C7296">
        <w:t>)</w:t>
      </w:r>
    </w:p>
    <w:p w14:paraId="50831B81" w14:textId="7244A4BA" w:rsidR="002C7296" w:rsidRDefault="001E2BCE" w:rsidP="00C332D9">
      <w:pPr>
        <w:ind w:firstLine="284"/>
        <w:jc w:val="both"/>
      </w:pPr>
      <w:r>
        <w:t>b</w:t>
      </w:r>
      <w:r w:rsidR="002C7296">
        <w:t>. Ascertaining entry of drug into cells upon treatment.</w:t>
      </w:r>
      <w:r w:rsidR="002C7296" w:rsidRPr="00FD74C4">
        <w:t xml:space="preserve"> </w:t>
      </w:r>
      <w:r w:rsidR="002C7296">
        <w:t>(</w:t>
      </w:r>
      <w:r w:rsidR="002C7296" w:rsidRPr="00611E3F">
        <w:rPr>
          <w:b/>
        </w:rPr>
        <w:t>3</w:t>
      </w:r>
      <w:r w:rsidR="00C332D9" w:rsidRPr="00611E3F">
        <w:rPr>
          <w:b/>
        </w:rPr>
        <w:t>M</w:t>
      </w:r>
      <w:r w:rsidR="002C7296">
        <w:t>)</w:t>
      </w:r>
    </w:p>
    <w:p w14:paraId="50C3100F" w14:textId="2CF10899" w:rsidR="002C7296" w:rsidRDefault="001E2BCE" w:rsidP="00C332D9">
      <w:pPr>
        <w:ind w:firstLine="284"/>
        <w:jc w:val="both"/>
      </w:pPr>
      <w:r>
        <w:t>c</w:t>
      </w:r>
      <w:r w:rsidR="002C7296">
        <w:t>. Ascertaining whether drug has worked as expected or as theorized.</w:t>
      </w:r>
      <w:r w:rsidR="002C7296" w:rsidRPr="00FD74C4">
        <w:t xml:space="preserve"> </w:t>
      </w:r>
      <w:r w:rsidR="002C7296">
        <w:t>(</w:t>
      </w:r>
      <w:r w:rsidR="002C7296" w:rsidRPr="00611E3F">
        <w:rPr>
          <w:b/>
        </w:rPr>
        <w:t>3</w:t>
      </w:r>
      <w:r w:rsidR="00C332D9" w:rsidRPr="00611E3F">
        <w:rPr>
          <w:b/>
        </w:rPr>
        <w:t>M</w:t>
      </w:r>
      <w:r w:rsidR="002C7296">
        <w:t>)</w:t>
      </w:r>
    </w:p>
    <w:p w14:paraId="14FD87CE" w14:textId="5BAC4C7E" w:rsidR="00BC5E11" w:rsidRDefault="002C7296" w:rsidP="00C332D9">
      <w:pPr>
        <w:tabs>
          <w:tab w:val="left" w:pos="3624"/>
        </w:tabs>
        <w:ind w:firstLine="284"/>
        <w:jc w:val="both"/>
      </w:pPr>
      <w:r>
        <w:t>Include flowcharts/detailed instrumentation use wherever and however best applicable.</w:t>
      </w:r>
    </w:p>
    <w:p w14:paraId="7BFF52E3" w14:textId="0D1BDBDC" w:rsidR="001E2BCE" w:rsidRDefault="001E2BCE" w:rsidP="007B2B4A">
      <w:pPr>
        <w:tabs>
          <w:tab w:val="left" w:pos="3624"/>
        </w:tabs>
        <w:jc w:val="both"/>
      </w:pPr>
    </w:p>
    <w:p w14:paraId="00CE311C" w14:textId="76752934" w:rsidR="001E2BCE" w:rsidRDefault="001E2BCE" w:rsidP="00C332D9">
      <w:pPr>
        <w:tabs>
          <w:tab w:val="left" w:pos="3624"/>
        </w:tabs>
        <w:ind w:left="284" w:hanging="284"/>
        <w:jc w:val="both"/>
      </w:pPr>
      <w:r>
        <w:t>2. a. Contact dependent signaling is often crucial for organismal development. Elaborate with a suitable example.</w:t>
      </w:r>
      <w:r w:rsidR="00C332D9">
        <w:t xml:space="preserve"> </w:t>
      </w:r>
      <w:r>
        <w:t>(</w:t>
      </w:r>
      <w:r w:rsidRPr="00611E3F">
        <w:rPr>
          <w:b/>
        </w:rPr>
        <w:t>3</w:t>
      </w:r>
      <w:r w:rsidR="00C332D9" w:rsidRPr="00611E3F">
        <w:rPr>
          <w:b/>
        </w:rPr>
        <w:t>M</w:t>
      </w:r>
      <w:r>
        <w:t>)</w:t>
      </w:r>
    </w:p>
    <w:p w14:paraId="65E5322E" w14:textId="57CBCA0C" w:rsidR="001E2BCE" w:rsidRDefault="001E2BCE" w:rsidP="00C332D9">
      <w:pPr>
        <w:tabs>
          <w:tab w:val="left" w:pos="3624"/>
        </w:tabs>
        <w:ind w:left="284"/>
        <w:jc w:val="both"/>
      </w:pPr>
      <w:r>
        <w:t xml:space="preserve">b. </w:t>
      </w:r>
      <w:r w:rsidR="00706FCC">
        <w:t>You have a drug B which you know is a phosphatase</w:t>
      </w:r>
      <w:r w:rsidR="00611E3F">
        <w:t xml:space="preserve"> </w:t>
      </w:r>
      <w:r w:rsidR="00706FCC">
        <w:t>(removes phosphoryl groups). Could such a phosphatase be used to treat cancer cells with RTK overexpression? State your opinion on this matter with your reasons</w:t>
      </w:r>
      <w:r w:rsidR="00071BD4">
        <w:t xml:space="preserve">. </w:t>
      </w:r>
      <w:r w:rsidR="00706FCC">
        <w:t>(</w:t>
      </w:r>
      <w:r w:rsidR="00706FCC" w:rsidRPr="00611E3F">
        <w:rPr>
          <w:b/>
        </w:rPr>
        <w:t>4</w:t>
      </w:r>
      <w:r w:rsidR="00C332D9" w:rsidRPr="00611E3F">
        <w:rPr>
          <w:b/>
        </w:rPr>
        <w:t>M</w:t>
      </w:r>
      <w:r w:rsidR="00706FCC">
        <w:t>)</w:t>
      </w:r>
    </w:p>
    <w:p w14:paraId="10AD97DF" w14:textId="698B5332" w:rsidR="00706FCC" w:rsidRDefault="00706FCC" w:rsidP="00C332D9">
      <w:pPr>
        <w:tabs>
          <w:tab w:val="left" w:pos="3624"/>
        </w:tabs>
        <w:ind w:left="284"/>
        <w:jc w:val="both"/>
      </w:pPr>
      <w:r>
        <w:t xml:space="preserve">c. </w:t>
      </w:r>
      <w:r w:rsidR="00131408">
        <w:t>What is maturation promoting factor? What is the nature of its interplay with cyclin during mitosis? Explain in detail. (</w:t>
      </w:r>
      <w:r w:rsidR="00131408" w:rsidRPr="00611E3F">
        <w:rPr>
          <w:b/>
        </w:rPr>
        <w:t>4</w:t>
      </w:r>
      <w:r w:rsidR="00C332D9" w:rsidRPr="00611E3F">
        <w:rPr>
          <w:b/>
        </w:rPr>
        <w:t>M</w:t>
      </w:r>
      <w:r w:rsidR="00131408">
        <w:t>)</w:t>
      </w:r>
    </w:p>
    <w:p w14:paraId="57F63B89" w14:textId="1C56CEF6" w:rsidR="00131408" w:rsidRDefault="00131408" w:rsidP="007B2B4A">
      <w:pPr>
        <w:tabs>
          <w:tab w:val="left" w:pos="3624"/>
        </w:tabs>
        <w:jc w:val="both"/>
      </w:pPr>
    </w:p>
    <w:p w14:paraId="494E8530" w14:textId="434D1E6A" w:rsidR="00131408" w:rsidRDefault="00131408" w:rsidP="00C332D9">
      <w:pPr>
        <w:tabs>
          <w:tab w:val="left" w:pos="3624"/>
        </w:tabs>
        <w:ind w:left="284" w:hanging="284"/>
        <w:jc w:val="both"/>
      </w:pPr>
      <w:r>
        <w:t>3.</w:t>
      </w:r>
      <w:r w:rsidR="00C332D9">
        <w:t xml:space="preserve"> </w:t>
      </w:r>
      <w:r w:rsidR="002D2A5F">
        <w:t xml:space="preserve">a. </w:t>
      </w:r>
      <w:r>
        <w:t xml:space="preserve"> </w:t>
      </w:r>
      <w:proofErr w:type="spellStart"/>
      <w:r w:rsidR="002D2A5F">
        <w:t>Polayamines</w:t>
      </w:r>
      <w:proofErr w:type="spellEnd"/>
      <w:r w:rsidR="002D2A5F">
        <w:t xml:space="preserve"> are well known ion chelators. Could these possibly affect synaptic signal transmission? State your answer with supporting points</w:t>
      </w:r>
      <w:r w:rsidR="000A5A17">
        <w:t xml:space="preserve"> and diagram wherever applicable</w:t>
      </w:r>
      <w:r w:rsidR="002D2A5F">
        <w:t>. (</w:t>
      </w:r>
      <w:r w:rsidR="000A5A17" w:rsidRPr="00611E3F">
        <w:rPr>
          <w:b/>
        </w:rPr>
        <w:t>5</w:t>
      </w:r>
      <w:r w:rsidR="00C332D9" w:rsidRPr="00611E3F">
        <w:rPr>
          <w:b/>
        </w:rPr>
        <w:t>M</w:t>
      </w:r>
      <w:r w:rsidR="002D2A5F">
        <w:t>)</w:t>
      </w:r>
    </w:p>
    <w:p w14:paraId="2CE3C195" w14:textId="3E51A5ED" w:rsidR="002D2A5F" w:rsidRDefault="002D2A5F" w:rsidP="00C332D9">
      <w:pPr>
        <w:tabs>
          <w:tab w:val="left" w:pos="3624"/>
        </w:tabs>
        <w:ind w:left="284"/>
        <w:jc w:val="both"/>
      </w:pPr>
      <w:r>
        <w:t xml:space="preserve">b. </w:t>
      </w:r>
      <w:r w:rsidR="000A5A17">
        <w:t xml:space="preserve">Coffee is high on caffeine content and hence acts as a stimulant. Explain in detail how cAMP activity is involved in this day-to-day </w:t>
      </w:r>
      <w:proofErr w:type="gramStart"/>
      <w:r w:rsidR="000A5A17">
        <w:t>phenomenon.(</w:t>
      </w:r>
      <w:proofErr w:type="gramEnd"/>
      <w:r w:rsidR="000A5A17" w:rsidRPr="00611E3F">
        <w:rPr>
          <w:b/>
        </w:rPr>
        <w:t>5</w:t>
      </w:r>
      <w:r w:rsidR="00C332D9" w:rsidRPr="00611E3F">
        <w:rPr>
          <w:b/>
        </w:rPr>
        <w:t>M</w:t>
      </w:r>
      <w:r w:rsidR="000A5A17">
        <w:t>)</w:t>
      </w:r>
    </w:p>
    <w:p w14:paraId="49130AD7" w14:textId="2F40D1C5" w:rsidR="000A5A17" w:rsidRDefault="000A5A17" w:rsidP="007B2B4A">
      <w:pPr>
        <w:tabs>
          <w:tab w:val="left" w:pos="3624"/>
        </w:tabs>
        <w:jc w:val="both"/>
      </w:pPr>
    </w:p>
    <w:p w14:paraId="64BC48A8" w14:textId="263C49EC" w:rsidR="000A5A17" w:rsidRDefault="000A5A17" w:rsidP="007B2B4A">
      <w:pPr>
        <w:tabs>
          <w:tab w:val="left" w:pos="3624"/>
        </w:tabs>
        <w:jc w:val="both"/>
      </w:pPr>
    </w:p>
    <w:p w14:paraId="71ECA3FF" w14:textId="30B22052" w:rsidR="000A5A17" w:rsidRDefault="000A5A17" w:rsidP="00611E3F">
      <w:pPr>
        <w:tabs>
          <w:tab w:val="left" w:pos="3624"/>
        </w:tabs>
        <w:ind w:left="284" w:hanging="284"/>
      </w:pPr>
      <w:r>
        <w:t xml:space="preserve">4. </w:t>
      </w:r>
      <w:r w:rsidR="00B8556D">
        <w:t xml:space="preserve">a. </w:t>
      </w:r>
      <w:r>
        <w:t>Cancer cells are often characterized by mutations in the genes pertaining to the Bcl2 protein family. Explain with proper mechanism as to how this might be advantageous for cancer cells and their survival</w:t>
      </w:r>
      <w:r w:rsidR="00611E3F">
        <w:t>. (</w:t>
      </w:r>
      <w:r w:rsidR="00611E3F" w:rsidRPr="00611E3F">
        <w:rPr>
          <w:b/>
        </w:rPr>
        <w:t>5M</w:t>
      </w:r>
      <w:r w:rsidR="00B8556D">
        <w:t>)</w:t>
      </w:r>
    </w:p>
    <w:p w14:paraId="60BA9A0C" w14:textId="6D84FEBA" w:rsidR="00B8556D" w:rsidRDefault="00B8556D" w:rsidP="002C7296">
      <w:pPr>
        <w:tabs>
          <w:tab w:val="left" w:pos="3624"/>
        </w:tabs>
      </w:pPr>
    </w:p>
    <w:p w14:paraId="222D1464" w14:textId="7048984A" w:rsidR="00B8556D" w:rsidRPr="00BC5E11" w:rsidRDefault="00B8556D" w:rsidP="00611E3F">
      <w:pPr>
        <w:tabs>
          <w:tab w:val="left" w:pos="3624"/>
        </w:tabs>
        <w:ind w:left="284"/>
      </w:pPr>
      <w:r>
        <w:t xml:space="preserve">b. Describe the experiment performed by Frye and </w:t>
      </w:r>
      <w:proofErr w:type="spellStart"/>
      <w:r>
        <w:t>Edidin</w:t>
      </w:r>
      <w:proofErr w:type="spellEnd"/>
      <w:r>
        <w:t xml:space="preserve"> to prove protein mobility in the lipid bilayer.</w:t>
      </w:r>
      <w:r w:rsidR="00611E3F">
        <w:t xml:space="preserve"> </w:t>
      </w:r>
      <w:r>
        <w:t>(</w:t>
      </w:r>
      <w:r w:rsidRPr="00611E3F">
        <w:rPr>
          <w:b/>
        </w:rPr>
        <w:t>5</w:t>
      </w:r>
      <w:r w:rsidR="00611E3F" w:rsidRPr="00611E3F">
        <w:rPr>
          <w:b/>
        </w:rPr>
        <w:t>M</w:t>
      </w:r>
      <w:r>
        <w:t>)</w:t>
      </w:r>
    </w:p>
    <w:sectPr w:rsidR="00B8556D" w:rsidRPr="00BC5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D6"/>
    <w:rsid w:val="00071BD4"/>
    <w:rsid w:val="000A5A17"/>
    <w:rsid w:val="000C024B"/>
    <w:rsid w:val="00103569"/>
    <w:rsid w:val="00131408"/>
    <w:rsid w:val="001E2BCE"/>
    <w:rsid w:val="00277ABA"/>
    <w:rsid w:val="002C7296"/>
    <w:rsid w:val="002D2A5F"/>
    <w:rsid w:val="00326F40"/>
    <w:rsid w:val="003C6A91"/>
    <w:rsid w:val="004F569A"/>
    <w:rsid w:val="00531B6E"/>
    <w:rsid w:val="005F3541"/>
    <w:rsid w:val="00611E3F"/>
    <w:rsid w:val="00616DFA"/>
    <w:rsid w:val="006B14CB"/>
    <w:rsid w:val="00706FCC"/>
    <w:rsid w:val="007B2B4A"/>
    <w:rsid w:val="007C5B49"/>
    <w:rsid w:val="007F5CC4"/>
    <w:rsid w:val="00926708"/>
    <w:rsid w:val="00967480"/>
    <w:rsid w:val="009D7D2A"/>
    <w:rsid w:val="009E3E84"/>
    <w:rsid w:val="009F56C9"/>
    <w:rsid w:val="00B8556D"/>
    <w:rsid w:val="00BC59FD"/>
    <w:rsid w:val="00BC5E11"/>
    <w:rsid w:val="00C332D9"/>
    <w:rsid w:val="00CD1E66"/>
    <w:rsid w:val="00CF0D6D"/>
    <w:rsid w:val="00DA1CB6"/>
    <w:rsid w:val="00DB7E8D"/>
    <w:rsid w:val="00E968BF"/>
    <w:rsid w:val="00EA35DF"/>
    <w:rsid w:val="00F02FC3"/>
    <w:rsid w:val="00F12F33"/>
    <w:rsid w:val="00F245E7"/>
    <w:rsid w:val="00FA0B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B6ED3A4"/>
  <w15:chartTrackingRefBased/>
  <w15:docId w15:val="{7D715AAA-D92D-4FAC-8594-64C2C985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D6"/>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qFormat/>
    <w:rsid w:val="00FA0B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0BD6"/>
    <w:rPr>
      <w:rFonts w:ascii="Times New Roman" w:eastAsia="Times New Roman" w:hAnsi="Times New Roman" w:cs="Times New Roman"/>
      <w:b/>
      <w:bCs/>
      <w:sz w:val="27"/>
      <w:szCs w:val="27"/>
      <w:lang w:val="en-US"/>
    </w:rPr>
  </w:style>
  <w:style w:type="table" w:styleId="TableGrid">
    <w:name w:val="Table Grid"/>
    <w:basedOn w:val="TableNormal"/>
    <w:uiPriority w:val="39"/>
    <w:rsid w:val="00BC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6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Dwaipayan Bhattacharya</dc:creator>
  <cp:keywords/>
  <dc:description/>
  <cp:lastModifiedBy>Pranav Narayan</cp:lastModifiedBy>
  <cp:revision>3</cp:revision>
  <cp:lastPrinted>2022-12-22T05:06:00Z</cp:lastPrinted>
  <dcterms:created xsi:type="dcterms:W3CDTF">2022-12-21T18:09:00Z</dcterms:created>
  <dcterms:modified xsi:type="dcterms:W3CDTF">2022-12-24T01:45:00Z</dcterms:modified>
</cp:coreProperties>
</file>