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1D0" w:rsidRPr="00F83E86" w:rsidRDefault="002941D0" w:rsidP="00F83E86">
      <w:pPr>
        <w:spacing w:before="120" w:after="120"/>
        <w:jc w:val="center"/>
        <w:rPr>
          <w:rFonts w:ascii="Helvetica" w:hAnsi="Helvetica"/>
          <w:b/>
          <w:bCs/>
          <w:color w:val="000000" w:themeColor="text1"/>
          <w:szCs w:val="18"/>
        </w:rPr>
      </w:pPr>
      <w:r w:rsidRPr="00F83E86">
        <w:rPr>
          <w:rFonts w:ascii="Helvetica" w:hAnsi="Helvetica"/>
          <w:b/>
          <w:bCs/>
          <w:color w:val="000000" w:themeColor="text1"/>
          <w:szCs w:val="18"/>
        </w:rPr>
        <w:t>Annexure 6</w:t>
      </w:r>
    </w:p>
    <w:p w:rsidR="002941D0" w:rsidRPr="00C8695F" w:rsidRDefault="002941D0" w:rsidP="00F83E86">
      <w:pPr>
        <w:spacing w:before="120" w:after="120"/>
        <w:jc w:val="center"/>
        <w:rPr>
          <w:rFonts w:ascii="Helvetica" w:hAnsi="Helvetica"/>
          <w:b/>
          <w:bCs/>
          <w:color w:val="000000" w:themeColor="text1"/>
          <w:sz w:val="24"/>
          <w:szCs w:val="24"/>
        </w:rPr>
      </w:pPr>
      <w:r w:rsidRPr="00C8695F">
        <w:rPr>
          <w:rFonts w:ascii="Helvetica" w:hAnsi="Helvetica"/>
          <w:b/>
          <w:bCs/>
          <w:color w:val="000000" w:themeColor="text1"/>
          <w:sz w:val="24"/>
          <w:szCs w:val="24"/>
        </w:rPr>
        <w:t xml:space="preserve">List of Faculty Members who Presented Papers in </w:t>
      </w:r>
      <w:r w:rsidR="00F83E86">
        <w:rPr>
          <w:rFonts w:ascii="Helvetica" w:hAnsi="Helvetica"/>
          <w:b/>
          <w:bCs/>
          <w:color w:val="000000" w:themeColor="text1"/>
          <w:sz w:val="24"/>
          <w:szCs w:val="24"/>
        </w:rPr>
        <w:br/>
      </w:r>
      <w:r w:rsidRPr="00C8695F">
        <w:rPr>
          <w:rFonts w:ascii="Helvetica" w:hAnsi="Helvetica"/>
          <w:b/>
          <w:bCs/>
          <w:color w:val="000000" w:themeColor="text1"/>
          <w:sz w:val="24"/>
          <w:szCs w:val="24"/>
        </w:rPr>
        <w:t>Various Conferences in 2012</w:t>
      </w:r>
    </w:p>
    <w:p w:rsidR="002941D0" w:rsidRPr="00C8695F" w:rsidRDefault="002941D0" w:rsidP="00C8695F">
      <w:pPr>
        <w:jc w:val="center"/>
        <w:rPr>
          <w:rFonts w:ascii="Helvetica" w:hAnsi="Helvetica"/>
          <w:b/>
          <w:bCs/>
          <w:color w:val="000000" w:themeColor="text1"/>
          <w:sz w:val="24"/>
          <w:szCs w:val="24"/>
        </w:rPr>
      </w:pPr>
    </w:p>
    <w:p w:rsidR="002941D0" w:rsidRPr="00C8695F" w:rsidRDefault="002941D0" w:rsidP="00C8695F">
      <w:pPr>
        <w:rPr>
          <w:rFonts w:ascii="Helvetica" w:hAnsi="Helvetica"/>
          <w:b/>
          <w:bCs/>
          <w:color w:val="000000" w:themeColor="text1"/>
          <w:sz w:val="18"/>
          <w:szCs w:val="18"/>
        </w:rPr>
      </w:pPr>
      <w:r w:rsidRPr="00C8695F">
        <w:rPr>
          <w:rFonts w:ascii="Helvetica" w:hAnsi="Helvetica"/>
          <w:b/>
          <w:bCs/>
          <w:color w:val="000000" w:themeColor="text1"/>
          <w:sz w:val="18"/>
          <w:szCs w:val="18"/>
        </w:rPr>
        <w:t>BITS, Pilani – Pilani Campus</w:t>
      </w:r>
    </w:p>
    <w:p w:rsidR="002941D0" w:rsidRPr="00C8695F" w:rsidRDefault="002941D0" w:rsidP="00C8695F">
      <w:pPr>
        <w:rPr>
          <w:rFonts w:ascii="Helvetica" w:hAnsi="Helvetica"/>
          <w:color w:val="000000" w:themeColor="text1"/>
          <w:sz w:val="18"/>
          <w:szCs w:val="18"/>
        </w:rPr>
      </w:pPr>
    </w:p>
    <w:tbl>
      <w:tblPr>
        <w:tblW w:w="5000" w:type="pct"/>
        <w:tblInd w:w="2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A0"/>
      </w:tblPr>
      <w:tblGrid>
        <w:gridCol w:w="590"/>
        <w:gridCol w:w="1814"/>
        <w:gridCol w:w="2466"/>
        <w:gridCol w:w="1732"/>
        <w:gridCol w:w="1242"/>
        <w:gridCol w:w="997"/>
      </w:tblGrid>
      <w:tr w:rsidR="002941D0" w:rsidRPr="00C8695F" w:rsidTr="00F83E86">
        <w:trPr>
          <w:tblHeader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F83E86">
            <w:pPr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Name of faculty</w:t>
            </w: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Title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701F3F">
            <w:pPr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Organization/ Conference Name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701F3F">
            <w:pPr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Place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701F3F">
            <w:pPr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Date</w:t>
            </w:r>
          </w:p>
        </w:tc>
      </w:tr>
      <w:tr w:rsidR="002941D0" w:rsidRPr="00C8695F" w:rsidTr="00F83E86">
        <w:tc>
          <w:tcPr>
            <w:tcW w:w="631" w:type="dxa"/>
            <w:tcBorders>
              <w:top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Munendra Jain and Rakesh Choubisa</w:t>
            </w:r>
          </w:p>
        </w:tc>
        <w:tc>
          <w:tcPr>
            <w:tcW w:w="2699" w:type="dxa"/>
            <w:tcBorders>
              <w:top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oral presentation In Silico Study of Electron Ionization of Confined 2D Quantum Dot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WHCI 2012 held at TIFR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Mumbai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28-31, March,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Rakesh Choubisa and Munendra Jain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Poster presentation in Relativistic inner-shell double ionization of Ca, Zn, Ag and Xe atoms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WHCI 2012  held at TIFR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Mumbai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28- 31 March,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Rakesh Choubisa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poster presentation in Spin dependent effects in the relativistic K-shell (e, 3e) processes on heavy atoms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NCAP held at Physics Department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IIT, Roorkee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25-26 Feb.,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Sunita Joshi and Dr. D. D. Pant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Poster paper entitled “Photophysics of Quinine Sulphate Dication in Micellar Environments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24-25,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V. Manjuladevi, Mr. Jitendra Kumar and Dr. Raj Kumar Gupta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poster presentation entitled “Effect of Functionalized CNT on Nematic anchoring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24th International Liquid Crystal Conference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Mainz Germany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Raj Kumar Gupta, Mr. C.  Karthik, and Dr. V. Manjuladevi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oral presentation entitled  "TriCycloquinazoline based discotic liquid crystal at air - water and air-solid interfaces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24th International Liquid Crystal Conference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Mainz Germany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Amar Singh and Navin Singh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Stabilization of dsDNA molecule with salt concentration of solution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“Condensed Matter Physics 2012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Februrary 24-25,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Amar Singh, Bhaskar Mittal and Navin Singh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Force Induced unzipping of dsDNA: The solvent effect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Condensed Matter days 2012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BIT, Mesra, Ranchi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28-30, 2012</w:t>
            </w:r>
          </w:p>
        </w:tc>
      </w:tr>
      <w:tr w:rsidR="002941D0" w:rsidRPr="00C8695F" w:rsidTr="00F83E86">
        <w:trPr>
          <w:trHeight w:val="971"/>
        </w:trPr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Tapomoy Guha Sarkar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Astrophysical Surveys Symposium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ICTS and Tata Institute of Fundamental Research (Mumbai)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2012.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Rasmita Shaoo, and R.R. Mishra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of Carbon nanotube Field Effect Transistor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Nano Science and Technology (ICONSAT) – 2012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January 20-23,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Rasmita Sahoo, and R.R. Mishra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Graphical Modeling of Carbon nanotube Field Effect Transistors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Material Science and Technology (ICMST) – 2012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St. Thomas College, Pala, Kottayam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10-14,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Samik Chowdhury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Public Retreat, Private Expenses and Penury: A Study of Illness Induced Impoverishment in Urban India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13th Global Development Network (GDN) Annual Conference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Central European University, Budapest, Hungary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14th-18th,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Jayanthi, C. V. and Sudarsan, A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Perspective on Intercultural Dialogue in Language Learning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Third International ELT@I Rajasthan Conference on Interfacing Language, Culture and Technology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8–9, 2012</w:t>
            </w:r>
          </w:p>
        </w:tc>
      </w:tr>
      <w:tr w:rsidR="002941D0" w:rsidRPr="00C8695F" w:rsidTr="00F83E86">
        <w:tc>
          <w:tcPr>
            <w:tcW w:w="631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Kamlesh Kumar</w:t>
            </w:r>
          </w:p>
        </w:tc>
        <w:tc>
          <w:tcPr>
            <w:tcW w:w="2699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Estimation of Tri-axial Behavior of Pilani Soil using the results of Direct Shear Test as a function of pore water content</w:t>
            </w:r>
          </w:p>
        </w:tc>
        <w:tc>
          <w:tcPr>
            <w:tcW w:w="189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second International symposium on constitutive modeling of  Geometrical:  Advances and New Applications  (IS-Model, 2012)</w:t>
            </w:r>
          </w:p>
        </w:tc>
        <w:tc>
          <w:tcPr>
            <w:tcW w:w="135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Tsinghai university and IACMAG at Beijing, China</w:t>
            </w:r>
          </w:p>
        </w:tc>
        <w:tc>
          <w:tcPr>
            <w:tcW w:w="1080" w:type="dxa"/>
            <w:noWrap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15-16 October,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D. Bhunia, K. Sujitha and G.N. Arun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on the Behavior of Coupling Beams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Earthquake Resistant Construction Practice (ICEQRCP-2012)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M.G.R. University,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27th-28th July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Prashant U Manohar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Electronic structure of 2- and 5- dehydro m-benzoquinone versus 2- and 5- dehydro m-xylylene: A comparative study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Theoretical Chemistry Symposium 2012 (TCS-2012)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at IIT Guwahati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19-22, 2012.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Parvez Alam, Inamur R. Laskar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Syntheses of Highly Efficient Divalent Iridium Complexes and Study of their Aggregation Induced Enhanced Emission Properties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February, 24-25,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Inamur R. Laskar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Triplet Harvesting Materials : Applications in Organic Light Emitting Devices, National Conference on Nanoscience and Nanotechnology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Aligarh Muslim University (AMU)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10-12,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Parvez Alam and Inamur R. Laskar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Microwave-Assisted Facile and Clean Synthesis of  Cyclometaleted Iridium(III) Complexes Useful for Organic Light Emitting Diodes</w:t>
            </w: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March,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Kumari Suman and Madhushree Sarkar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Counter Anions and Guest Molecules in Assembling Metal-Organic Frameworks (MOFs): A Case Study on the MOFs formed by Amide-Based Exo Study on Guest Molecule Induced Nanotubes of Cyclodextrins and Their Secondary Aggregation Forming Rod-like Structures bidentate ligands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Symposium on Recent Trends in Chemical Science and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Patna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3-4,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24-25,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on mixed micellization behavior of cationic gemini surfactants with hydroxyl substituted spacer and ionic liquid in water and water-organic solvent mixed media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Conference on Photochemistry and Luminescence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Guwahati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9-10,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Subit K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Aggregation behavior of gemini surfactants with a room temperature ionic liquid and microenvironment of mixed micelles in water and water-organic solvent mixed media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World Congree on Oleo Science (WCOS 2012) and 29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ISF Congree-JOCS/AOCS/KOCS/ISF Joint Meeting, Arkas Sasebo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Nagasaki, Japan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30 – October 4,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K. Tiwari, M. Sowmiya, Sonu, Jagdish Kumar, 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Binding Interactions between a hemicyanine dye and the nanotubes of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-cyclodextrin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 (NCCMP-2012),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24-25,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K. Tiwari, 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Study on binding interactions of a hemicyanine dye with nanotubes of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  <w:lang w:val="el-GR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-cyclodextrin and effect of a Hofmeister series of potassium salts on it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Sonu, Amit K. Tiwari, Jagdish Kumar, Subit Kumar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on Intramolecular Charge Transfer Fluorescence Properties of trans-4-[4'-(N,N'-dimethylamino)styryl]pyridine in Homogeneous and Non-ionic Micellar Medium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 (NCCMP)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24-25,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Sonu, Amit K. Tiwari, Subit Kumar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on Intramolecular Charge Transfer Fluorescence Properties of trans-4-[4'-(N,N'-dimethylamino)styryl]pyridine in Homogeneous and Non-ionic Micellar Medium</w:t>
            </w:r>
          </w:p>
          <w:p w:rsidR="00701F3F" w:rsidRDefault="00701F3F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Sonu, Amit K. Tiwari, Bijender and 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Dynamics of Solvent and Rotational Relaxation of Coumarin 490 in Cationic Gemini Surfactant Reverse Micelles: A Picosecond Time-Resolved Fluorescence Spectroscopy Study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on“Global Challenges :New Frontiers in Chemical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Kurukshetra University, Kurukshetra, Haryana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-23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September, 2012</w:t>
            </w:r>
          </w:p>
        </w:tc>
      </w:tr>
      <w:tr w:rsidR="002941D0" w:rsidRPr="00C8695F" w:rsidTr="00F83E86">
        <w:trPr>
          <w:trHeight w:val="1304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Sonu, Amit K. Tiwari and 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Solvents and pH on Intramolecular Charge Transfer Fluorescence Properties of trans-2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Constellation Cheminar – 2012 (CCC-2012) (An International Conference)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 R. Ambedkar National Institute of Technology, Jalandhar, Pujnjab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September, 2012</w:t>
            </w:r>
          </w:p>
        </w:tc>
      </w:tr>
      <w:tr w:rsidR="002941D0" w:rsidRPr="00C8695F" w:rsidTr="00F83E86">
        <w:trPr>
          <w:trHeight w:val="782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K. Tiwari, Sonu, Bijender and 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Dynamics of solvent and rotational relaxation of Coumarin-480 in the micelles of Gemini surfactants: The Spacer effect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Constellation Cheminar – 2012 (CCC-2012) International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 R.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September,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 Kinkar 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Can Hardness Potential Remove The N-Dependence Problem of Local Hardness Dexcriptor?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Symposium on Current Trends in Computational  Chemistry (CTCC-2012)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North Eastern Hill University (NEHU), Shillong, Meghalaya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16-17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March,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Priya C Sande and Saumi Ray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and Simulation of Nitrogen Fluidized Bed of Copper Dichloride using Computational Fluid Dynamics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Modeling Computational Fluid Dynamics and Operational Research  Department of Mathematics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4-5 February,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Archana Choudhary and Saumi Ray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Host – Guest systems prepared by “Ship in a Bottle complexes” synthesis and its characterization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Archana Choudhary and Saumi Ray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Synthesis of Nanostructrual Heterogeneous Catalyst and Characterization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4th National Symposium for Material Research Scholars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Bombay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4-5,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Pankaj Nehra, Anil Kumar, Bharti Khungar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Synthesis, characterization and applications of Ionic liquid supported Schiff bases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Material Science: Current Trends and Future Prospects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Lachoo Memorial college of Science and Technology, Jodhpur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Feb. 6-7,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Pankaj Nehra, M. Sudershan Rao, S. C. Sivasubramanian, Anil Kumar, Bharti Khungar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Copper mediated catalytic oxidation of alcohols in presence of ionic liquid supported Schiff bases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Symposium on Recent Trends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Patna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3-4,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Indresh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Poster Presentation entitled "An “Organocatalytic Direct Mannich–Cyclization Cascade as [3+2] Annulation: Asymmetric Synthesis of 2,3-substituted pyrrolidines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Symposium on Chemistry and Chemical Biology of Natural Products (CCBNP-2012)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IICT-Hyderabad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2-4 Aug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Indresh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Organocatalysis in Asymmetric Synthesis: A Green Strategy for Small Molecule Natural Products (SMNPs) Synthesis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Seminar on "Significance of Green Strategies for Environmental Protection"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KBN-College, Vijaywada (A.P.)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14-15 December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Ajay K. Sah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Copper complexes of 4,6-O-ethylidene-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sym w:font="Symbol" w:char="F062"/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-D-glucopyranosylamine derived ligand and their reactivities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Symposium on Recent Trends in Chemical Science and Technology (RTCST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Patna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3-4,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Kiran Soni, Ajay K. Sah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Amino acid derived glycoconjugates: A selective sensor for cupric acetate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Recent Trends in Chemical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Naroolah Baig, Ajay K. Sah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Synthesis, characterization and proposed reactivities of oxo metal complexes derived from 4,6-O-ethylidene-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sym w:font="Symbol" w:char="F062"/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-D- glucopyranosylamine based ligand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Recent Trends in Chemical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Synthesis of Azaheterocycles as Antitubulin Agents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17th International Conference on “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Expanding Horizons in Chemical and Biological Sciences: Innovations Crossroads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”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Solapur University, Solapur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January 21-24th,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Organoiodine(III)-Promoted Synthesis of Azaheterocycles as Novel Antitubulin Agents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DBT sponsored short term teacher training program on "Molecular Biology and Organic Synthesis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Mody Institute of Technology and Science(Deemed University) Lakshmangarh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July 05-22,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Dalip Kumar, Bhupendra Mishra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K. P. Chandra Shekar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meso-functionalized porphyrins: their DNA binding and photocleavage studies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ISCB Conference on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Expanding Horizons in Chemical and Biological Sciences: Innovations Crossroads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Solapur University, Maharastra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January 21-24,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Dalip Kumar, K. P. Chandra Shekar, Bhupendra Mishra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DNA interaction studies of porphyrin appended thiazoles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ISCB Conference on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Expanding Horizons in Chemical and Biological Sciences: Innovations Crossroads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Solapur University, Maharastra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January 21-24,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 Maruthi Kumar, Dalip Kumar, Gautam Patel,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Lalitha Vijayakrishnan, Sunanda G. Dastidar and Abhijit Ray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synthesis of 3,5-disubstituted-1,2,4-oxadiazoles as potent inhibitors of phosphodiesterase4B2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Symposium on “Airway diseases: Etiology to Clinic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rganized by Daiichi Sankyo India Pharma Private Ltd, and Ranbaxy Labs, Gurgaon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24-25,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 Maruthi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Indolyltriazoles as Potent Antimitotic Agents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 N. Maruthi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anticancer activity of novel 5-(3-indolyl)-1,3,4-thiadiazoles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 V. Arun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novel bis(indolyl)-1,3,4-oxadiazoles as potent antimitotic agents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 Meenakshi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efficient Iodobenzene diacetate mediated synthesis of amino-1,3,4-oxadiazoles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 Mukund. P. Tantak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some biologically important indolyl thiazoles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Dalip Kumar, Bhupendra Mishra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K. P. Chandra Shekar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meso-(4-cyanophenyl)porphyrins: their interactions with ctDNA and photophysical studies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Dalip Kumar, K. P. Chandra Shekar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Bhupendra Mishra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DNA interaction studies of porphyrin appended thiazoles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K. P. Chandra Shekar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DNA interaction studies of porphyrin appended thiazoles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Trends in Chemical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pacing w:val="2"/>
                <w:sz w:val="18"/>
                <w:szCs w:val="18"/>
              </w:rPr>
              <w:t>R. K. 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pacing w:val="2"/>
                <w:sz w:val="18"/>
                <w:szCs w:val="18"/>
              </w:rPr>
              <w:t>Use of Density Functional Theory in Studying Reaction Kinetics and Thermodynamics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Theoretical Chemistry Symposium 2012 (TCS-2012)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Guwahati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19-22,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pacing w:val="2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Rituparna Bhattacharjee R. K. 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pacing w:val="2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brief review and probable extension of conceptual density functional theory based descriptors to predict regioselectivity of biological systems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NCCMP-2012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24-25,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Rituparna Bhattacharjee and R. K.Roy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Can hardness Potential Remove N-dependence Problem of Local Hardness?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Congress of Quantum Chemistry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Colorado, USA and University of California, Los Angeles, USA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Amrit Sarmah and R. K. 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CDASE scheme Based Theoretical Justification to Predict The Most Suitable Combination of Cisplatin Analogue and Promising Cisplatin Modulator. Some Useful Findings for Cancer Treatment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Trends in Computational Chemistry (CTCC-2012) NEHU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Shillong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16-17,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Parvej Alam and Inamur Rahaman Laskar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One-pot synthesis of strong solid state emitting mono-cyclometalated iridium(III) complexes: study of their aggregation induced enhanced phosphorescence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 R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10-12,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Subhajit Majumder, Dr. S Gupta and Dr. Smita Raghuvanshi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Biotechnology, OMICS Group, HICC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13-15,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Jain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SocProS-2012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2nd International Conference on Soft Computing for Problem  Solving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Jaipur, 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 28-30, 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Pani, A. 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International Conference on Data Science and 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ochin University of Science and Technology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18-20 July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Prakash, 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8th Annual Session of Students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Prakash, 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center" w:pos="800"/>
              </w:tabs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Technological Advancements in Chemical and Environmental Engineering (TACEE –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Modelling of Heterogeneous Traffic Flow on Upgrades of Intercity Roads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Central Road Research Institute (CSIR-CRRI) laboratory,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16.01.2012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Modelling of Traffic Flow on Indian Expressways using Simulation Technique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PTV Germany (Sunovatech) User Group Meeting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9-02-2012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Impact Assessment of Bus Rapid Transit under Heterogeneous Traffic Conditions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Department of Architecture and Planning, Visvesvaraya National Institute of Technology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Nagpur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13.2.2012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Analysis of Heterogeneous Traffic Flow Using Microscopic Simulation Technique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Symposium at Gyan Ganga Institute of Technology, (GGCT)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Jabalpur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17.3.2012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Time Gap Modelling under Mixed Traffic Conditions: A Statistical Analysis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and Workshop on „Recent Advances in traffic Engineering</w:t>
            </w:r>
            <w:r w:rsidRPr="00C8695F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</w:rPr>
              <w:t>‟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at SVNIT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Surat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7.06.2012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Sailesh Conjetti, Rahul Banerjee, Rajiv Ranjan Singh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Bio-Inspired Wearable Computing Architecture and Physiological Signal Processing for On-Road Stress Monitoring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The IEEE-EMBS International Conference on Bio-medical and Health Informatics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Hong Kong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January 5-7,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Swati P. Keskar, Rahul Banerjee, Rajkiran Reddy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A Dual PSoC based Reconfigurable Wearable Computing Framework for ECG Monitoring,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The International Conference on Computing in Cardiplogy (CinC 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Krakov, CinC, USA, Krakow, Poland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Sept.9-12,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 xml:space="preserve">Yashvardhan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Sharma, Arindam Paul, Varuni Ganesan, Jagat Sesh Challa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HADCLEAN: A Hybrid Approach to DataCleaning in Data Warehouses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IEEE, International Conference on Information Retrieval and Knowledge Management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Kuala Lumpur, Malaysia.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 xml:space="preserve">Yashvardhan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Sharma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 xml:space="preserve">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Raghib Nasri and Kumar Askand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Building a Data Warehousing Infrastructure based on Service Oriented Architecture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IEEE, International Conference on Cloud Computing Technologies, Applications and Management 2012 (ICCCTAM-12),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BITS-Pilani, Dubai Campus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Gupta Vishal and Rohil Mukesh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Experimental Measurement of Contradictory Judgement Matrices in AHP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2nd  IEEE Interantional Conference on  Parallel, Distributed and Grid Computing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JUIT, Waknaghat, Waknaghat, Distt Solan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06-08 December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Gupta Vishal and Rohil Mukesh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Information Embedding in IEEE 802.11 Beacon Frame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Seventh National Conference on Communication Technologies and its impact on Next Generation Computing CTNGC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ITS Ghaziabad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Oct, 20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Gupta Vishal and Swaroop Shanti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Handover Procedure using Probability Based Mobility Patterns in 3G-WLAN Interworking Environment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Recent Advances in Computing and Software Systems (RACSS)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SSN College of Engineering,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April 25-27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Kumar Suneel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knowledge Acquisition System for a University Educational Process</w:t>
            </w: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7th ICIIS 2012,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IEEE, IIT Chennai, IIT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06-09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Singh Rajiv Ranjan, Banerjee Rahul, K Sailesh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Bio-signal Based On-road Stress Monitoring for Automotive Drivers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18th  National Conference on Communications (NCC)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IIT Kharagpur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3-5 February,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Rohil Mukesh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Fuzzy Logic Based Model for Analysis of a Research Design for its, Suitability to Avoid Non-Sampling Errors in Market Research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Second International Conference on Bussiness Analytics Second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Great Lakes Institute of Management, Manamai Village, Tamilnadu, Manamai Village near Chenna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22-23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Vyas Pankaj, Mittal Ravi Kant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1st Conference on  Eliciting Additional Safety Requirements from Use-Cases Using SFTA, RAIT-2012</w:t>
            </w:r>
          </w:p>
          <w:p w:rsidR="00F83E86" w:rsidRDefault="00F83E86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F83E86" w:rsidRPr="00C8695F" w:rsidRDefault="00F83E86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ISM, DHANBAD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15-17 March,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Gupta Nirmal Kumar, Rohil Mukesh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Exploring Possibilities of Reducing Maintenance Effort in Object Oriented Software by Minimizing Indirect Coupling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2nd International Conference on Computer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New Delhi,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25-27, May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Gupta Nirmal Kumar and Rohil Mukesh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5th Object  Oriented  Software  Maintenance in  presence  of  Indirect Coupling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Contemporary Computing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Noida,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6-8, August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Gupta Nirmal Kumar and Rohil Mukesh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Software Quality Measurement for Reusability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Software Engineering and Mobile Application Modelling and Development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S Abdur Rahman University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19-21 December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D.C. Kiran, Gurunarayanan S. and Misra J.P.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1st  Conference on An Efficient Method to Compute Static Single Assignment Form for Multicore Architecture., RAIT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ISM, Dhanbad,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15-17 March,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D.C. Kiran, Gurunarayanan  S. and Misra J.P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6th Conference on Compiler Driven Inter Block Parallelism for Multicore Architecutre ICIP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UVCE, Bangalore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09-11 august,2012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D C Kiran, S. Gurunarayanan and Misra J.P.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Compiler Efficient and Power Aware Instructio Level Parallelism for Multicore Architecture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1st Conference ICECCS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RSET, Cochin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10-12, August,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Goyal Poonam,  Mehala N and Thakkar Dipen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Incremental model for query clustering fire 2012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ISI KOLKATA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17-19 December,2012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Agarwal Vandana and Bhanot Surekha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Dynamic Data Structure for Real Time Face Recognition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1st Conference on International Conference on Computer Technology and Science (ICCTS)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TiVoli Garden Resort Hotel, 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18-19 August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Gautam Avinash, Mohan Sudeept, Misra J.P.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Practical Framework for Circle Formation by Multiple Mobile Robots ICIIS 2012</w:t>
            </w:r>
          </w:p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IIT Madras,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4-8 August,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Gautam Avinash and Mohan Sudeept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review of research in multi-robot systems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7th Conference ICIIS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IIT Madras,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4-8 August,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Swati Keskar, R. Banerjee, R. Reddy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Dual-PSoC Based Reconfigurable Wearable Computing  Framework for ECG Monitoring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CinC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AGH University , Poland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Lucky Sharan, VK Chaubey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Simulation of Long-Haul 32 x 40 Gb/s Duobinary DWDM Link in the Presence of Non-Linearity with Under-compensated Dispersion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International Conference on Photonics 2012  IEEE Photonics Society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PARKROYAL Penang Resort, MALAYSIA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1 - 3 October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M.K. Dutta, V. Chamola, A.Rajandekar and V.K.Chaubey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and Characterization of Multi Rate Direct Sequence CDMA System Using Dynamic Resource Allocation Scheme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Presented in IEEE WIAD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King's College London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25-27 June,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Abhijit Asati and Chandra Shekhar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Purely MUX Based High Speed Barrel Shifter VLSI implementation Using Three Different Logic Design Styles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International Asia Conference on Informatics in Control, Automation and Robotics (CAR– 2011)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Shenzhen,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24-25 December, 2011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Sailesh Conjeti, Rajiv Ranjan Singh and Rahul Banerjee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Bio-inspired Wearable Computing Architecture and Physiological Signal Processing for On-road Stress Monitoring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IEEE-EMBS International Conference on Bio-medical and Health Informatics (</w:t>
            </w:r>
            <w:hyperlink r:id="rId7" w:history="1">
              <w:r w:rsidRPr="00C8695F">
                <w:rPr>
                  <w:rStyle w:val="CharChar8"/>
                  <w:rFonts w:ascii="Helvetica" w:hAnsi="Helvetica" w:cs="Helvetica"/>
                  <w:b w:val="0"/>
                  <w:bCs w:val="0"/>
                  <w:color w:val="000000" w:themeColor="text1"/>
                  <w:sz w:val="18"/>
                  <w:szCs w:val="18"/>
                </w:rPr>
                <w:t>BHI 2012</w:t>
              </w:r>
            </w:hyperlink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Hong Kong, Shenzhen,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5-7,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Rajiv Ranjan Singh, Sailesh Conjeti and Rahul Banerjee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Approach for Real-Time Stress-Trend Detection Using Physiological Signals in Wearable Computing Systems for Automotive Drivers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14th International IEEE Annual Conference on Intelligent Transportation Systems (</w:t>
            </w:r>
            <w:hyperlink r:id="rId8" w:history="1">
              <w:r w:rsidRPr="00C8695F">
                <w:rPr>
                  <w:rStyle w:val="CharChar8"/>
                  <w:rFonts w:ascii="Helvetica" w:hAnsi="Helvetica" w:cs="Helvetica"/>
                  <w:b w:val="0"/>
                  <w:bCs w:val="0"/>
                  <w:color w:val="000000" w:themeColor="text1"/>
                  <w:sz w:val="18"/>
                  <w:szCs w:val="18"/>
                </w:rPr>
                <w:t>ITSC 2011</w:t>
              </w:r>
            </w:hyperlink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The George Washington University, Washington, DC,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05-07 October 2011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Nitin Chaturvedi, N. Rohila, S. Baro, Nidhi.Chaturvedi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 on doping  configurations in Gallium Nitride HEMTs epitaxial design for bio-sensing"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EXMATEC-2012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Style w:val="st1"/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Island of Porquerolles (France)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1"/>
                <w:rFonts w:ascii="Helvetica" w:hAnsi="Helvetica" w:cs="Helvetica"/>
                <w:color w:val="000000" w:themeColor="text1"/>
                <w:sz w:val="18"/>
                <w:szCs w:val="18"/>
              </w:rPr>
              <w:t>28th May-1st June,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Nitin Chaturvedi, N. Rohila, S. Baro, Nidhi.Chaturvedi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Simulation of AlGaN/GaN HEMTS Epitaxial Layers for bio-sensing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WOCSDICE-2012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st1"/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Style w:val="st1"/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Island of Porquerolles (France)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st1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1"/>
                <w:rFonts w:ascii="Helvetica" w:hAnsi="Helvetica" w:cs="Helvetica"/>
                <w:color w:val="000000" w:themeColor="text1"/>
                <w:sz w:val="18"/>
                <w:szCs w:val="18"/>
              </w:rPr>
              <w:t>28th May-1st June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Sivaram Prasad Kopparthy, Ishit Makwana, Anu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Asynchronous 8-bit Pipelined ADC for Self-Triggered Sensor based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Asia-Pacific Conference on Postgraduate Research in Microelectronics and Electronics (Prime Asia)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BITS-Pilani, Hyderabad Campus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5-7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Sivaram Prasad Kopparthy, Ishit Makwana, Anu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Asynchronous 8-bit 5 MS/s Pipelined ADC for Biomedical Sensor based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International Conference on Electronics, Computing and Communication Technologies (IEEE CONECCT)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World Trade Center, Bangalore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17-19, 2013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Sneh Lata Murotiya, Aravind Matta and Anu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Performance evaluation of CNTFET based SRAM cell design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 National Conference on EE&amp;CS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Trivandrum, Kerala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 12,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Vandana Agarwal and Surekha Bhanot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dynamic data structure for real time face recognition, published in International Proceedings  of Computer Science and Information Technology, IACSIT press , IPCSIT Vol 47, pp101-106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Computer technology and Science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 18-19,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Pradyumna, P Raghavendra,  CKS  Tarun,  Surekha Bhanot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Remote experimentation of “No-load tests on a transformer” in electrical engineering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 IEEE International Conference on Engineering Education: Innovative Practices and Future Trends (AICERA)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19-21 July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Vinay Chamola, Manoj Kumar Dutta, V.K.Chaubey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Performance Analysis of Optical Burst Switching (OBS) Network using Fiber Delay Line: A simulation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International Conference on Communication, Information and Computing Technology (ICCICT-2012)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Sardar Patel Institute of Technology, Mumbai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Oct. 19-20,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Manoj Kumar Dutta, V.K.Chaubey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Contention Resolution in Optical Burst Switching (OBS) Network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A Time Domain Approach” Photonics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IIT Madras,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Dec. 9-12,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Lucky Sharan  and V K Chaubey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Design and Simulation of CSRZ Modulated 40 Gbps DWDM System in Presence of Kerr Non Linearity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International Conference on wireless and Optical communications Networks WOCN2012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Sri Aurobindo Institute of Technology, Indore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20-22 Sept.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Dinesh Kumar Tyagi, Virendra S. Shekhawat, V. K. Chaubey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8E06B7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hyperlink r:id="rId9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  <w:lang w:eastAsia="en-IN"/>
                </w:rPr>
                <w:t>Resource efficient survivability approach for resilient WDM optical networks</w:t>
              </w:r>
            </w:hyperlink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Proceedings of the ICACCI-2012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CHENNAI,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August 03 – 05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Manas Madhup, R.P. Khare and Ankush Sharma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Four Fiber Based Distributed Strain Sensor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Optical 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Visvesvaraya Technological University, Belgaum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July 26-28,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Dishank Upadhyay, R.P. Khare and Sumit Bajaj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development of fiber optic distributed sensors for strain measurement in critical load bearing structures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AdMet 2013 - 8th International Conference on Adv.  in Metrology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Physical Laboratory, 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21 to 23, 2013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Dependence Of Hill Climbing MPPT Algorithm On ADC And Digital Filter Parameters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5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India International Conference On Power Electronics (IICPE)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DEC. 6- 8,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 Panday and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H O Bansal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Temperature Dependent Circuit-based Modeling of High Power Li-Ion Battery for Plug-in Hybrid Electrical Vehicles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701F3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IEEE, International Conference on Advances in Technology and Engineering (ICATE 2013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Mumbai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January 23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-25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, 2013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H O Bansal,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R Kumar, R K Singh and S Bhardwaj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Design and Analysis of Intelligent Controller for Artificial Pacemaker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IEEE 2nd International Conference on Power, Control and Embedded Systems (ICPCES-2012)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Allahabad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December 17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 -19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Ashish Mishra, Kritika garg, A.R. Asati Kota, S.R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Hardware Software Co-design using profiling and clustering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International Conference on “</w:t>
            </w:r>
            <w:hyperlink r:id="rId10" w:history="1">
              <w:r w:rsidRPr="00C8695F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Communication, Information and Computing Technology (ICCICT)</w:t>
              </w:r>
            </w:hyperlink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Oct-19-20,2012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Deepak Bharti and Abhijit R. Asati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a Static Current Simulator Using Device Matrix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Symposium on Electronic System Design (ISED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Kolkata,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19-22 December,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Deepak Bharti and Abhijit R. Asati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Device Matrix Algorithm: A New Semiconductor Modeling Approach for Plotting Band Structures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Materials Science and Technology (ICMST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Kottayam,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10-14 June,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Deepak Bharti and Abhijit R. Asati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Novel Multi-Planar Band Structure Algorithm: Planar Region Matrix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Mat lab Applications in Engineering and technology (ICMAET-2012)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Bangalore (India)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1-2 January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Deepak Bharti and Abhijit R. Asati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3-D Device Matrix Approach: A New Algorithm for Plotting Energy Band Diagrams in Semiconductors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Students' Conference on Electrical, Electronics and Computer Sciences (SCEECS-2012)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Bhopal,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1-2 March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Abhijit Asati and Dr. Chandra Shekhar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Fully Pipelined 8×8 Baugh Wooley Multiplier Design using Modified TSPC Logic Design Style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Conference on Advancements in Communication &amp; Computing Systems  (CACCS)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NOIDA,UP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24-25 March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Ashish K. Sharma and Navneet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Material Selection Approach for Dielectric Layer in RF-MEMS Switch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International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Conference on Emerging Technologies - Micro to Nano-2013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BITS, Pilani - KK Birla Goa Campus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February 23-24, 2013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eastAsia="MS Mincho" w:hAnsi="Helvetica" w:cs="Helvetica"/>
                <w:noProof/>
                <w:color w:val="000000" w:themeColor="text1"/>
                <w:sz w:val="18"/>
                <w:szCs w:val="18"/>
              </w:rPr>
              <w:t>Prachi Sharma and Navneet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eastAsia="MS Mincho" w:hAnsi="Helvetica" w:cs="Helvetica"/>
                <w:noProof/>
                <w:color w:val="000000" w:themeColor="text1"/>
                <w:sz w:val="18"/>
                <w:szCs w:val="18"/>
              </w:rPr>
              <w:t>Model for Drain Current based on the Exponential Distribution of Tail States for Nanocrystalline Silicon Thin Film Transistor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IEEE International Advance Computing Conference (IACC-2013), AKGEC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Ghaziabad (UP)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22-23 February, 2013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eastAsia="MS Mincho" w:hAnsi="Helvetica"/>
                <w:noProof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Abhishek Mukherjee, Prachi Sharma and Navneet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eastAsia="MS Mincho" w:hAnsi="Helvetica"/>
                <w:noProof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of Field Effect Mobility using Grain Boundaries on Nanocrystalline Silicon Thin-Film Transistor (nc-Si TFT)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Second International Symposium on Semiconductor Materials and Devices (ISSMD-2)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January 31 to February 2, 2013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Rashi Khatri, Sahil Sheth, Navneet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of Zinc Oxide (ZnO) based Thin-Film Transistors (TFTs)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Second International Symposium on Semiconductor Materials and Devices (ISSMD-2)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January 31 to February 2, 2013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Neha Mittal and Navneet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Design of improved microcantilever profile for sensing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IEEE </w:t>
            </w:r>
            <w:r w:rsidRPr="00C8695F">
              <w:rPr>
                <w:rStyle w:val="st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</w:t>
            </w:r>
            <w:r w:rsidRPr="00C8695F"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z w:val="18"/>
                <w:szCs w:val="18"/>
              </w:rPr>
              <w:t>Conference</w:t>
            </w:r>
            <w:r w:rsidRPr="00C8695F">
              <w:rPr>
                <w:rStyle w:val="st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on "Emerging Technology Trends in Electronics, Communication and Networking (ET2ECN-2012)" SVNIT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"/>
                <w:rFonts w:ascii="Helvetica" w:hAnsi="Helvetica" w:cs="Helvetica"/>
                <w:color w:val="000000" w:themeColor="text1"/>
                <w:sz w:val="18"/>
                <w:szCs w:val="18"/>
              </w:rPr>
              <w:t>Surat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st"/>
                <w:rFonts w:ascii="Helvetica" w:hAnsi="Helvetica" w:cs="Helvetica"/>
                <w:color w:val="000000" w:themeColor="text1"/>
                <w:sz w:val="18"/>
                <w:szCs w:val="18"/>
              </w:rPr>
              <w:t>December 19-21,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Jitendra Kumar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 and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Navneet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Symmetrical T-Shaped DRA with Unique Micro strip Excitation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for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Wideband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8th International Conference on Microwaves, Antenna, Propagation and Remote Sensing, ICMARS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s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Jodhpur, Rajasthan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s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December 11-15,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Ashish K. Sharma and Navneet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Micro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-electro-mechanical-system (MEMS) Switches for radio frequency (RF) applications-An Overview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National Conference on Recent Advancement in Communication System &amp; Image Processing </w:t>
            </w:r>
            <w:r w:rsidRPr="00C8695F">
              <w:rPr>
                <w:rStyle w:val="il"/>
                <w:rFonts w:ascii="Helvetica" w:hAnsi="Helvetica" w:cs="Helvetica"/>
                <w:color w:val="000000" w:themeColor="text1"/>
                <w:sz w:val="18"/>
                <w:szCs w:val="18"/>
              </w:rPr>
              <w:t>RACSIP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-2012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BKBIET,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April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 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-3, 2012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M. Gurwani, S. Parakh and H.D. Mathur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Smart grid and its impact on environment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In the proceedings of Conference on Technological Advancement in Chemical and Environmental Engineering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23-24 March,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S. Mittal, N. Mamidwar and H.D. Mathur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Wind Turbine Modeling for Distributed Generation with PID controller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In the proceedings of Conference on Technological Advancement in Chemical and Environmental 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23-24 March,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H.D. Mathur and H. Ahuja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Empowering Youth through Value and Peace Education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National Seminar on Youth, Peace and Development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Imphal, Manipur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21-22 March,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Y.K. Bhatesvar and H.D. Mathur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Comparative Dynamic Analysis on Frequency Stabilization for Multi-Area Power System in Deregulated Environment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IEEE International Conference on. Signal Processing, Computing and Control (2012 IEEE ISPCC)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Solan, H.P.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March 15-17,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Y.K. Bhatesvar and H.D. Mathur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Frequency Stabilization using Fuzzy Logic based Controller for Multi-Area Power System in Deregulated Environment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  <w:lang w:eastAsia="fr-FR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 xml:space="preserve"> International Conference on Advances in Control and Optimization of Dynamical Systems (ACODS)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 xml:space="preserve"> IISc, Bangalore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16-18 February’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Yogendra Arya, Narendra Kumar, H.D. Mathur and S. K.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Automatic Generation Control of Multi Area Interconnected Hydro-Thermal Power System with HVDC Links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National Electrical Engineering Conference on Power and Energy Systems for Tomorrow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December 16-17, 2011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H.D.Mathur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A Critical Review of Soft Computing Techniques on Power System Control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National Conference on Advancement in Convergence of Technologies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Amity University, Haryana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8-9 September, 2011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Rajiv Ranjan Singh, Sailesh Conjeti and Rahul Banerjee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Bio-signal based On-road Stress Monitoring for Automotive Drivers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Eighteenth National Conference on Communications (</w:t>
            </w:r>
            <w:hyperlink r:id="rId11" w:history="1">
              <w:r w:rsidRPr="00C8695F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bdr w:val="none" w:sz="0" w:space="0" w:color="auto" w:frame="1"/>
                </w:rPr>
                <w:t>NCC 2012</w:t>
              </w:r>
            </w:hyperlink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IIT Kharagpur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February 3-5,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Balasubramaniam, Sundar, Geetha Bakilapadavu, Sai Jagan Mohan.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Integrating Humanities into Engineering Education Using Design as the Focus: An Interdisciplinary Teaching Experience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Fifth Symposium on Engineering and Liberal Education,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Union College, Schenectady, NY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1-3 June, 2012.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Manju Sharma and Geetha Bakilapadavu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Understanding the Dynamics of Religious Intolerance through the Language of Cinema: An Analysis of the Film Amu by Shonali Bose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3rd  ELT@I Conference on Interfacing Language, Culture and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 Pilani,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8– 9 October,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Geetha Bakilapadavu and Sukanya Mondal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OrhanPamuk’s My Name is Red as a Postmodern Text: A Study of Fragmented Narration and Self Reflexivity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International Conference on Lang. Literature and Culture. Institute of Advanced Study in English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Pune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10-12 December,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Sukanya Mondal and Geetha Bakilapadavu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Breaking the fourth wall in OrhanPamuk’s Istanbul: Memories and the City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International Conference on Language, Literature and Culture. Institute of Advanced Study in English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Pune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10-12 December,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Sangeeta Sharma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Brand Building of Management Institutes through Social Media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9th AIMS International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FLAME , Pune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1st – 4th January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Madhusmita Das and Sangeeta Sharma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Are women aware of their rights: An empirical study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National Seminar on Female foeticide and Gender violence: The human rights perspective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University of Rajasthan,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11th -12th  August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Madhusmita Das and Sangeeta Sharma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Driving Force of Advertisements Behind Women’s Health and Beauty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Tenth Conference of Indian Association for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Social Sciences and Health on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“Health, Regional Disparities and Social Devp.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Jawaharlal Nehru University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21-23, November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PushpLata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“Integration of Web based Interactive and Multimedia Learning Materials for Off-Campus Students: A Case Study”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Global Science and Technology Forum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Hotel Fort Canning, Singapore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9 - 10 July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PushpLata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“Integrating Web 2.0 Tools for Enhancing Collaborative Writing Skills: Challenges and Prospects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3rd ELT@I International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8-9 October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PushpLata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“Enhancing Learner Autonomy through Self Instructional Materials”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3rd ELT@I International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8-9 October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Kumar NeerajSachdev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 Ethical Revision of Cultural Orientation of Language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Third International ELT@I Rajasthan Conference on Interfacing Language, Culture and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Department of Humanities and Languages, BITS, Pilani,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October 8-9,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rPr>
          <w:trHeight w:val="170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Kumar NeerajSachdev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 Analytical Study of the Relation between Ethics and Professions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UGC Sponsored National Seminar on Applied Ethics: Emerging Issues and Response of World Religions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Department of Guru Nanak Studies, Guru Nanak Dev University, Amritsar,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September 26-27,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Kumar NeerajSachdev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Nature and Relevance of Ethical Communication in a Cybernetic Society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National Conference on Recent Trends in Language and Society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Department of Social Sciences, Institute of Engineering &amp; Technology - Bhaddal, Ropar,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January 20-21,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Devika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Breaking the barriers to move beyond: A charismatic display of self belief in Arundhati Roy’s The God of Small Things and Manju Kapur’s Difficult Daughters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Annual International Conference on Language, Literature and Linguistics (L3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Singapore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9-10 July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Gupta, Piyush and Devika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Developing Lexical Database through Word-Image Association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International Conference on Interfacing Language, Culture and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8-9 October,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Devika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Maximizing the Benefits through Creativity: An IDEA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International Conference on Creativity and Innovation: Breaking the Barriers to Reach the Bottom of the Pyramid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Gurgaon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17-18 Feb.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Gupta, Piyush and Devika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Dolly Mishra in Vishal Bhardwaj’s Omkara (2006): A Feminist Reading of the Film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International Conference on Women in Shakespeare: A Post-Feminist Scrutiny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Kota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4-6 Oct.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Gajendra Singh Chauhan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Power of New Media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and Language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Change: What’s Next?”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Third International ELT@I Conference on Interfacing Language, Culture and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Dept</w:t>
            </w:r>
            <w:r w:rsidR="00F83E86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 of Humanities and Languages, BITS Pilani.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8-9 October,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Gajendra Singh Chauhan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“Language Change and Advertising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Communication: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Footloose and Fancy Free.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Institute of Engineering &amp; Technology, Bhaddal-Ropar.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Ropar.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20-21 January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Shekhawat, Sushila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Variegated Shades of A Female in Indian Films: A Study of Mirch Masala and Arth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Annual International Conference in Language, Literature and Linguistics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Singapore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9-10 July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Shekhawat, Sushila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Use of multimedia Language Laboratory for Teaching Business Communication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3rd International ElTAI Rajasthan Conference on Interface of Language, Technology and Culture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BITS, Pilani, Rajasthan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8-9 October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Chasul and SushilaShekhawat.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Techniques for Enhancing Vocabulary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3rd International ElTAI Rajasthan Conference on Interface of Language, Technology and Culture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BITS, Pilani, Rajasthan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8-9 October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Virendra Singh Nirban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Death of a Vowel: Surviving in the shadows of New Media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Third ELTAI International Conference on Language, Culture and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8-9 October,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NeejaVyas and Virendra Singh Nirban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Breaking Time and Space Barriers: Using Mobile Technology in Classroom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Third ELTAI International Conference on Language, Culture and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8-9 October,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Kumar Sankar Bhattacharya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</w:rPr>
              <w:t>“The ‘Other’ and its Representation in Kunal Basu’s </w:t>
            </w:r>
            <w:r w:rsidRPr="00C8695F"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z w:val="18"/>
                <w:szCs w:val="18"/>
                <w:bdr w:val="none" w:sz="0" w:space="0" w:color="auto" w:frame="1"/>
              </w:rPr>
              <w:t>The Yellow Emperor’s Cure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</w:rPr>
              <w:t>.”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Institute of Advanced Studies in English, International Conference on Language, Literature and Culture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Pune, Maharashtra.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December 10-12,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Kumar Sankar Bhattacharya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Postcolonial theory and culture : Open Talk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Seminar on Postcolonial Theory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LPU, Phagwara, Punjab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November 29,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Diksha Sharma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Presented a paper titled “Cultural implications of English Language Teaching “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Third International ELT@I Rajasthan Conference titled “Interfacing Language, Culture and Technology”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Organised by the Department of Humanities and Languages , BITS Pilani , Rajasthan.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08-09 Oct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Diksha Sharma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Presented a review of OrhanPamuk’s “My Name is Red”during a seminar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Pamuk’s novel held at BITS Pilani.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21 Apr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K. Verma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 a Class of Singular BVP Arising in Thermal Explosion: Upper and Lower Solutions in Reverse Order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Modeling, Computational Fluid Dynamics &amp; Operations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4-5,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Ashish Tiwari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Pulsatile flow through cylindrical tube with porous walls: Application to blood flow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Computational Fluid Dynamics, Mathematical modeling and Operation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4-5 Feb.,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Anil Kumar Sharma, C. B. Gupta, Naresh Kumar Agarwal and Satish Kumar Khurana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Replenishment policy for single item with inflation time value of money of deteriorating items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conference on Modeling, Computational Fluid Dynamics and Operations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4-5 February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B. Gupta, Neeraj Kumar and S R Singh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inventory model with K-release rule multivariate demand and lost sales with time value of money and limited storage facility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Modeling, computational Fluid dynamics and Operations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4-5 February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Naresh Kumar Agarwal, C. B. Gupta, Anil Kumar Sharma and Rahul Jain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Ordering and Pricing policies of an inventory model for deteriorating items having known demand with second scale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Modeling, computational Fluid dynamics and Operations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4-5 February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B. Gupta, Sachin Kumar and R B Singh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Impact of Family Planning Programme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History and Development of Mathematical Sciences &amp; Symposium on Non Linear Analysis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MDU, Rohtak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21-24 November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B.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Numerical and Mathematical Modeling in Electrical Engg. and Applied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Poornima College of Engg.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21.01.2012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B.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Seminar on Mathematical and Physical Sciences’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D. N. (PG) College, Meerut, U.P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17-18 March,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B.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Recent Advancements in Communication Systems and Image Processing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BKBIET,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2-3 April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B.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History and Development of Mathematical Sciences &amp; Symposium on Non Linear Analysis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MDU Rohtak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22-23 November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Deepmala Agarwal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 Affine (non) Equivalence of Kasami Bent Functions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Mathematics in Engineering and Business Management’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Organized by Stella Maris College and Loyola Institute of Business Administration,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9-10,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Deepmala Agarwal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Results on 8-Variable Rotation Symmetric bent Boolean functions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Mathematical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 Shivaji Education Society, Amravati's Science College, Nagpur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December 28-31,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Shekhar, C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Queueing model for a unreliable repairmen machining system with vacation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Advances in Mathematical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Motilal Nehru National Institute of Technology, Allahabad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5-7,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D. K. Maiti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Square Cylinder and A Rectangular Cylinder In a In-line Tandem Arrangement: With Planar Shear Flow</w:t>
            </w:r>
          </w:p>
          <w:p w:rsidR="00701F3F" w:rsidRPr="00C8695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The International Conference on  Dynamical Systems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Jadavpur University, Kolkata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11-14 January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Venkiteswaran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“Stratified Monte Carlo Integration and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701F3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Monte Carlo and Quasi-Monte Carlo Methods in Scientific Computing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New South Wales, Sydney, Australia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 February 2012 to 17 February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Javid Ali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Strict Common Fixed Point Theorems for Hybrid Mappings via altering distances and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Differential Geometry, Functional Analysis and Applications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amia Millia Islamia (A Central Univ.), 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 08-10,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Javid Ali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Common Fixed Point Theorems via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δ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-distances with an Application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Theory, Methods and Applications of Nonlinear Equations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Texas A&amp;M University, Kingsville, TX,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Dec. 17-21,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Lajja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L-Stable Derivative Free Error Corrected Trapezoidal Rule for Burgers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Modeling, Computational Fluid Dynamics &amp; Operations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4-5,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Padma Murali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Modeling the Dynamics of Amyloid Formation of Islet Beta Cells under Therapeutic Interventions and its role in discovery of novel target for drug action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International Conference on Mathematical and Theoretical Biology’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The society for Mathematical Biology and lndian lnstitute of Science Education and Research, Pune in  Pune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January 23-27,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Pankaj Biswas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Least-squares spectral element methods for parabolic problems using parallel computers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Applied Mathematics 2012: Modeling, Analysis, and Computation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City University of Hong Kong, Hong Kong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28 - June 1,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H. Keskar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Algebra and Algebraic Geometry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Purdue University, U.S.A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5-8 July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Rajesh Bhatt and Dilip K Maiti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Aerodynamic Characteristics : Square Cylinder and Eddy-Promoting Rectangular Cylinder near wall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  Modeling, Computational Fluid Dynamics &amp; Operations Research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 4-5,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Rajesh Bhatt and Dilip K Maiti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Inter Cylinder spacing on the vortex shedding suppression of flow past inline tandem cylinders near a wall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57th congress December 17-20, 2012, organized by ISTAM (Indian Society of Theoretical Applied mechanics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Defense Institute of Advanced Technology, Pune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Rakhee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Analysis of G–Queue with Unrelible Server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Industrial Mathematics and soft Computing-2012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KIIT University, Bhubaneswar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26-27,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Rakhee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Evaluation of Blocking Probabilities for Multiple Queue Model in Microcellular Networks with Subrating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Frontiers of Statistics and its Applications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Pondicherry University, Puducherry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21-23 December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Shashi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Seventh International Conference on Bio-Inspired Computing: Theories and Application, 2012 (BIC-TA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ABV-Indian Institute of Information Technology and Management Gwalior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14 - 16,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Shivi Agarwal and Shiv Prasad Yadav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Fuzzy Slack Based Measure (SBM) of Data Envelopment Analysis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‘International conference on optimization modelling and applications (OPTIMA-2012)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Delhi,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29- December 1-2012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Shivi Agarwal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Efficiency of Public Transport Sector of India by Neural Network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Frontiers of Statistics and its applications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Pondicherry, Puducherry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21- December 23-2012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Trilok Mathur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Fekete-Szegö Inequalities for Generalized Sakaguchi Type Functions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World Congress of Engineering (WCE-2012); International Conference of Applied and Engineering Mathematics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Association of Engineers(IAENG), held at Imperial College, London, UK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4-6 July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Trilok Mathur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Characterization and Subordination Properties for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λ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-Spiral-like Generalized Sakaguchi Type Functions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of Mathematical Sciences (ICMS-2012)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 Shivaji Education Society, Amravati's Science College, Nagpur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28-31, 2012</w:t>
            </w:r>
          </w:p>
        </w:tc>
      </w:tr>
      <w:tr w:rsidR="002941D0" w:rsidRPr="00C8695F" w:rsidTr="00F83E86">
        <w:trPr>
          <w:trHeight w:val="125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Olive Chakraborty(Undergraduate Student)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Hybrid Modelling Of Flat Rolling Process in hot rolling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of Rolling and finishing technology of Steel organised by RDCIS</w:t>
            </w:r>
          </w:p>
          <w:p w:rsidR="00F83E86" w:rsidRDefault="00F83E86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F83E86" w:rsidRPr="00C8695F" w:rsidRDefault="00F83E86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SAIL at Ranchi,Jharkhand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4-6 th October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Bera T.C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flexible force model for peripheral milling of thin walled curved geometries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Int. conference of Virtual Machining Process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Monterial Canada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Bhakar V., Mahajan A., Digalwar, A. K., Sangwan, K.S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Life Cycle Assessment of recumbent bicycle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Advancements and Futuristic Trends in Mechanical and Materials Engineering (AFTMME-2012)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PEC Kapurthala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5-7 October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Bhakar V., Digalwar, A. K.,Sangwan, K.S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Imperative of Sustainability Measurement Framework for Manufacturing Industries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6th ISDSI conference on Operational Excellence: A Key for Performance Excellence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IBS Hyderabad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27-29 December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Digalwar, A. K., Ganneri, G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Roadmap for the growth of electric vehicles market in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Conference on Technological Advances in Chemical and Environmental Engineering-2012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23-24 March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Digalwar  A. K., Jain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Selection of manufacturing system for business sustainability: A MCDM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25th AIMTDR 2012 Conference on Innovation for Sustainable Manufacturing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Jadhavpur University Kolkata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14-16 December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Dubey S.K., N. Agarwal, Srinivasan  P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Three dimensional transient heat transfer model for steel billet heating in reheat furnace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ASME HT2012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Puerto Rico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Geetha B., Sundar B., M, Sai J. M.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Integrating Humanities into Engineering Education using   Design as the Focus: An Interdisciplinary Teaching Experience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5th symposium on Engineering and Liberal Education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Union College, Schenectady, New York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1-3, June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Gupta D. K., Dasgupta  M.S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Simulation and Performance Evaluation of Finned Tube Gas Cooler for Trans-Critical CO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Refrigeration System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2nd International Conference on Mechanical Engineering, Materials and  Energy 2012 (ICMEME2012)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Dalian,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Haridas, P. and Digalwar, A. 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Quality management practices of software industries: An Empirical Investigation from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6th ISDSI conference on Operational Excellence: A Key for Performance Excellence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IBS Hyderabad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27-29 December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Javed, A., Rout B.K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Issues in Design for Manufacturing using Topology Optimization Method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Modeling, Computational Fluid Dynamics &amp; Operations Research Under UGC-SAP, DRS-I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4-5 Feb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Javed, A., Sengar, A. K., Rout, B.K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FEM and Image Processing Based Method for Simulation of Manufacturing Imperfections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Advancements and Futuristic Trends in Mechanical and Materials 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Punjab Technical University, Kapurthala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5-7 Oct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Javed, A., Rout B.K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Parametric sensitivity studies for Reliable Topologically Optimized Structures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Asian Conference on Mechanics of Functional Materials and Structures (ACMFMS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Delhi,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6-8 Dec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Jindal, A. Sangwan, K. S, Bhattacharyya, B., Chakraborty, S. and Doloi, B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Fuzzy Multi Criteria Evaluation of Product Recovery Process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25th All India Manufacturing Technology, Design and Research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Jadavpur University, Kolkata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Jindal, A.  Sangwan, K. S, Shankar, R., Kumar, A. and Chadhuri, A. eds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Fuzzy Multi Criteria Evaluation of Collection Methods in Reverse logistics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XVI Annual International Conference of the Society of Operations Management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Kant G., Rao V. V., Sangwan, K.S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Predictive Modelling of Turning Operations using Response Surface Methodology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Mechatronics and Computational Mechanics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20-21 December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Khanna, N., Sangwan, K.S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heat Treatment Conditions on the Machinability of Ti64 and Ti54 M Alloys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8E06B7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12" w:tooltip="Go to Procedia CIRP on SciVerse ScienceDirect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Procedia CIRP</w:t>
              </w:r>
            </w:hyperlink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Mittal, V.K., Sangwan, K.S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Environmentally Conscious Manufacturing Initiatives: Investigation on the Barriers in Indian Industry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4th International and 25th All India Manufacturing Technology Design and Research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Jadavpur University, Kolkata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14 – 16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Pradhan, S.K, Routroy, 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Identification, quantification and analysis of supply chain risk factors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First International Conference on “Best Practices in Supply Chain Management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SOA University, Bhubaneswar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22-23 November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Purwar, Anupam, Joshi, Divya,  Dasgupta, Mani Sankar</w:t>
            </w:r>
          </w:p>
          <w:p w:rsidR="00701F3F" w:rsidRPr="00C8695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Intelligent Control of Electric Lamp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Global Summit 2012 on Innovation,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London, England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14-16,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Routroy, S., Das P.K., Dixit, M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Optimum Dynamic Pricing Model for Perishable Product in Different Demand Environments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First International Conference on “Best Practices in Supply Chain Management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SOA University, Bhubaneswar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22-23 November2012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Sangwan  K.S., Kant G., Deshpande A., Sharma P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of Stresses and Temperature in Turning using Finite Element Method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Mechatronics and Computational Mechanics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20-21 December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Sonar P., Rout B.K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Review on Design of Exoskeleton for Rehabilitation Engineering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8th IAMI BIENNIAL CONFERENCE (Improving Health Through IT), NCMI, AIIMS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3-5 Feb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Sonar P., Rout B.K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 on importance of different postures on biomechanical system by OPENSIM software and computational tools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Asian Conference on Mechanics of Functional Materials and Structures (ACMFMS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6-8 Dec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A.K. Digalwar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Indo-German Workshop on “Mobility 2020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Mercedes Benz at 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1st Nov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Mani Sankar Dasgupta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Mechanical Engineering, Materials and Energy 2012 (ICMEME2012)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Dalian,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Srikanta Routroy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First International Conference on Best Practices in Supply Chain Management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SOA University, Bhubaneswar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22-23 November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Srikanta Routroy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Modeling, Computational Fluid Dynamics and Operations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4-5 February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Srikanta Routroy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Conference on Technological Advancements in Chemical and Environmental Engineering (TACEE –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23-24 March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 S Sangwan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“Mechatronics and Computational Mechanics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20-21,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Subrata B Ghosh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12th International Conference on Biocomposites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Niagara Falls, Canada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6-8,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T.C. Bera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Conference of Virtual Machining Process Technology (VMPT)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Montreal, Canada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 A. Javed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Asian Conference on Mechanics of Functional Materials and Structures (ACMFMS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6-8, Dec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Navneet Khanna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5th International Conference on High Performance Cutting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ETH Zurich, Switzerland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4-7,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Satish Kumar Dubey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Modeling, Computational Fluid Dynamics and Operations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4-5 February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Satish K. Dubey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ASME Summer Heat Transfer Conference HT2012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Puerto Rico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July 8-12,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Girish Kant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Mechatronics and Computational Mechanics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20-21,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V. K. Mittal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4th International and 25th All India Manufacturing Technology Design and Research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Jadavpur University, Kolkata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14 - 16 December 2012</w:t>
            </w:r>
          </w:p>
        </w:tc>
      </w:tr>
      <w:tr w:rsidR="002941D0" w:rsidRPr="00C8695F" w:rsidTr="00F83E86"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V.K. Mittal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19th CIRP Conference on Life Cycle 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California, Berkeley, California,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23-25 May, 2012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Jasdeep Kaur and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Sanjana R Bhat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Out of Pocket spending on Healthcare and Awareness about Health Insurance among Patients seeking curative services at Birla Sarvajanik Hospital Pilani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56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Annual National Conference of Indian Public Health Association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Kochi,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10-12 February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 P Pareek, Rajat Agarwal, Gautam Jian, Eadera Srikanth.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to Assess the Effectiveness and Reliability of the Telemedicine Bringing Specialist Healthcare to the Rural India with Optimized Cost-effective Services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Confrence on Medicla Informatics 8th IAMI BIENNIAL Conference (Improving through IT)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AIIMS, 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Feb. 3-5, 2012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Shreya Sood , R.P.Pareek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 study to screen the risk of osteoporosis in the population of Pilani.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56th Annual National Conference of the Indian Public Health Association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Kochi, Kerala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Feb. 11-13, 2012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R.P.Pareek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Delegate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48th Annual Meeting European Association for the Study of Diabetes (EASD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Berlin, Germany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1- 5 October 2012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Pareek R.P., Singh A., Siddhartha V., Pandey M.M.</w:t>
            </w:r>
          </w:p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Pilani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Economic Burden of Type-2 Diabetes Mellitus in a Residential University In Northern India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of Pharmacoeconomics and Outcomes Research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 Habitat Centre,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Jacaranda Hall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Lodhi Road, New Delhi - 110003,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 &amp; 24  November 2012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Pareek R.P., Siddhartha V., Singh A., Pandey M. M.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Cost Estimation of Asthma Management in a Residential University in Northern India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of Pharmacoeconomics and Outcomes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 Habitat Centre,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Jacaranda Hall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Lodhi Road, New Delhi - 110003,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 &amp; 24  November 2012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Ashok. P, S. Murugesan and S. Ganguly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Comparative Docking studies of novel 1-Phenyl-2,3,4,9-tetrahydro-1H-pyrido[3,4-b]indole-3-carboxylic acid analogs as Inhibitors of HIV-1 Reverse Transcriptase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World Conference on HIV and AIDS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Kottayam, Kerala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09-11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Ashok, S. Murugesan and S. Ganguly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Docking studies of some novel 1-Phenyl-2,3,4,9-tetrahydro-1H-pyrido[3,4-b]indole-3-carboxylic acids as Inhibitors of Human Immunodeficiency Virus Type-1 Reverse Transcriptase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Global Trends in Pure and Applied Chemical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Udaipur, Rajasthan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3-4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Ashok. P, Kakumanu Kishore Babu, S. Murugesan and S. Ganguly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docking studies of some novel 2-Substituted Tetrahydro-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-carbolines as Human Immunodeficiency Virus type-1 Reverse Transcriptase Inhibitors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Antivirals for the Developing World, 10th Annual Symposium of International Consortium on Anti-Virals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7-10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Kakumanu Kishore Babu, S. Murugesan and S. Ganguly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Docking Studies of some Novel H1N1 Neuraminidase Inhibitors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Chemical Sciences in New Millennium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Udaipur, Rajasthan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January 08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Rajeev Taliyan and P.L sharma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Protective effect of FeTMPyP, a peroxynitrite catalyst, against STZ-induced neuropathic pain behavior in rats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Insight to the</w:t>
            </w:r>
          </w:p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Evaluation of Natural Products with Special Reference to Anti-Obesity Drug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Etawa, Kanpur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22-23rd  September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Jaipal A., Pandey M M., Charde S Y., Vinay 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Evaluation of Buccal Tablets of Buspirone Hcl : Effect of Hpc and Mannitol on Drug Release</w:t>
            </w: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12- 14th October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Jaipal A., Pandey M.M., Tarun B., Shreya C., Charde S Y.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Evaluation of Buccal Tablets of Hpmc by Direct Compression Method.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12- 14th October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Jaipal A., Pandey M.M., Abhishek A, Praveen L., Charde S 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Evaluation of Buccal Tablets of Buspirone HCl : Effect of Polycarbophil and Mannitol on Drug Release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12- 14th October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Pandey M. M., Jaipal A., Kumar A., Malik R., Parwani M., Charde S.Y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Formulation and in vitro Evaluation of Buccal Tablets of Felodipine using Polycarbophil,  a Mucoadhesive Polymer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12- 14th October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Pandey M. M., Jaipal A., Malik R., Kumar A., Charde S. Y.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Dissolution Rate Enhancement of Pioglitazone Hydrochloride by Solid Dispersions using Poloxamer 188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12- 14th October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Vadiraj Kurdekar, Hemant R. Jadhav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New Python Script for QSAR study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Poster presentation at 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open source for computer-aided Translational medicine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Chandigarh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22-25th February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Priti Jain, L. Naga Rajiv, Hemant R. Jadhav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anti bacterial activity profile of cyclized diazonium compounds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Oral Presentation at International Conference on Global Trends in Pure and Applied Chemical Sciences (ICGTCS –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Udaipur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3-4th March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Gupta D, Mahesh R, Kure 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Diabetes associated depression: Ondansetron, as antidepressant for  streptozotocin induced diabetic depression in mice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Diabetes and Metabolism (Omics Group)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left" w:pos="6750"/>
                <w:tab w:val="left" w:pos="9360"/>
              </w:tabs>
              <w:autoSpaceDE w:val="0"/>
              <w:autoSpaceDN w:val="0"/>
              <w:adjustRightInd w:val="0"/>
              <w:snapToGrid w:val="0"/>
              <w:ind w:right="-43" w:firstLine="52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24th-26th Sept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 R, Bhatt S, Panjawani R, Devadoss T, Jindal A.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Neuro-pharmacological   Evaluation of Novel Serotonin Type-3 (5-HT3) Receptor Antagonists QCM-15, QCM-16, QCT-16 &amp; QCT-22 (Quinoxaline Derivatives) for their Anxiolytic Potential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left" w:pos="6750"/>
                <w:tab w:val="left" w:pos="9360"/>
              </w:tabs>
              <w:autoSpaceDE w:val="0"/>
              <w:autoSpaceDN w:val="0"/>
              <w:adjustRightInd w:val="0"/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Pharmaceutical Association Convention</w:t>
            </w:r>
          </w:p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17-18th March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 R, Dhar AK, Jindal A, Muthu VS, Mundra 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Design, synthesis and pharmacological evaluation of Novel 2-(4-substituted piperazine 1-yl)-1,8-naphthyridine 3-carboxylic acids as 5-HT3 receptor antagonists for the management of depression</w:t>
            </w:r>
          </w:p>
          <w:p w:rsidR="00701F3F" w:rsidRDefault="00701F3F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left" w:pos="6750"/>
                <w:tab w:val="left" w:pos="9360"/>
              </w:tabs>
              <w:autoSpaceDE w:val="0"/>
              <w:autoSpaceDN w:val="0"/>
              <w:adjustRightInd w:val="0"/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Pharmaceutical Association Convention</w:t>
            </w:r>
          </w:p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</w:t>
            </w:r>
          </w:p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17-18th March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 R, Sudali MV, Murugesan S, Dhar AK, Mundra S, Jindal 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docking study of 4-benzyl-3-oxo-3,4-dihydroquinoxaline-2-carboxamide analogues as phosphodiestrase-iv (PDE-IV) inhibitors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tabs>
                <w:tab w:val="left" w:pos="6750"/>
                <w:tab w:val="left" w:pos="9360"/>
              </w:tabs>
              <w:autoSpaceDE w:val="0"/>
              <w:autoSpaceDN w:val="0"/>
              <w:adjustRightInd w:val="0"/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Pharmaceutical Association Convention</w:t>
            </w:r>
          </w:p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17-18th March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 R, Mundra S, Devadoss T, Dhar AK, Sudali MV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synthesis of pyrimidine scaffold for their kinase inhibitor activity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of Pharmanext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Aligarh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19-20 February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Gupta D, Mahesh R, Bhatt S, Devadoss 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Antidepressant like activity of buspirone and role of HPA axis dysregulation in depression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Pharmacy and Pharmaceutical Sciences Pharmanext (AIPER)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28-29th April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Ishu Agarwal, Ramya Sandra, Satish N. Dighe, Hemant R. Jadhav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Simple &amp; convenient method for the synthesis of formamidines using ZnCl2 as a catalyst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 College of Pharmaceutical Sciences, Manipal.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12-14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Pratyusha I V., Swathi Avula, Satish N. Dighe, Hemant R. Jadhav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Zn &amp; ammonium formate: A new mild reducing agent for the synthesis of amidine from amidoxime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 College of Pharmaceutical Sciences, Manipal.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12-14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Ramya Sandra, Ishu Agarwal, Satish N. Dighe, Hemant R. Jadhav,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various Lewis acids and solvents on time and yield of Friedel -Craft acylation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 College of Pharmaceutical Sciences, Manipal.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12-14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Swathi Avula, V. Pratyusha, Satish N. Dighe, Hemant R. Jadhav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Microwave assisted convenient method for the synthesis of formamidines using ZnCl2 as catalyst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 College of Pharmaceutical Sciences, Manipal.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12-14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Satish N. Dighe, Vadiraj Kurdekar, Hemant R. Jadhav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Green chemical approach for N-tert-Butyloxycarbonylation of Amines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APTI 17th Annual National Convention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 College of Pharmaceutical Sciences, Manipal.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12-14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Sunil K Dubey, R.N.Saha, Jangala Hemanth,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Stereoselective pharmacokinetics of ketorolac using enantioselective liquid chromatography and solid phase extraction.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Symposium on Drug Metabolism&amp; Pharmacokinetics,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NIPER Mohali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16,17,18 and19th Feb 2012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Sunil K Dubey, Jangala Hemanth, R.N.Saha, S. Pasha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Ultra-Performance Liquid Chromatography/Mass Spectrometric Method for the determination of venlafaxine and its metabolite in plasma: Application to pharmacokinetic study</w:t>
            </w:r>
          </w:p>
          <w:p w:rsidR="00701F3F" w:rsidRDefault="00701F3F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19th International Mass Spectrometry Conference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Kyoto Japan.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17-23 rd Sep, 2012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Balwani G., Gupta A., Saha R N.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Effect of Excipients on Release of Stavudine From Controlled Release Tablets Prepared By Melt Granulation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12th International Symposium of CRS-Indian Chapter on “Advances In Technology And Business Potential Of New Drug Delivery Systems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Mumbai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9th-10th February</w:t>
            </w:r>
          </w:p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Balwani, R. N. Saha.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and validation of spectrofluorimetric method for estimation of ganciclovir in bulk and formulations and development and validation of rp-hplc method for estimation of ganciclovir in bulk and formulations.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7th AAPS-NUS PharmSci@Asia Symposium 2012 on “Exploring Pharmaceutical Sciences: New Challenges &amp; Opportunities”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University of Singapore, Singapore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6th,  7th June 2012.</w:t>
            </w:r>
          </w:p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Singhvi, S. Shweta, G. Manish, G. Gautham, R. N. Saha.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characterization of hydrophilic and hydrophobic matrix based sustained release tablet of SNRI drug candidate.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World Congress on bioavailability and Bioequivalence Pharmaceutical R &amp; D Summit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26-28 March</w:t>
            </w:r>
          </w:p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blPrEx>
          <w:tblCellMar>
            <w:top w:w="29" w:type="dxa"/>
            <w:bottom w:w="29" w:type="dxa"/>
          </w:tblCellMar>
        </w:tblPrEx>
        <w:trPr>
          <w:trHeight w:val="20"/>
        </w:trPr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Emil Joseph, Vibhu, Garima, Satish Reddi an R.N. Saha.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Validated RP-HPLC Method for the Estimation of Olanzapine in Polymer and Solid Lipid Nanoparticles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AAPS Annual Meeting and Exposition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Chicago,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snapToGri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14-18 October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P. Pareek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session on Telemedicine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Confrence on Medicla Informatics 8th IAMI BIENNIAL Conference (Improving through IT)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AIIMS, 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Feb. 3-5,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Hemant  R Jadhav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Computational Methods in Medicinal Chemistry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Recent Advances in Chemical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25th  March,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R.N.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Nanoparticulate Systems and Its Applications in Animal Science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Research Centre in Equines Haryana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9th February 2011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R.N.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Drug Delivery Systems: Opportunities and Challenges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KLE University, Belgaum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23rd April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R.N.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Advancement In Ocular Drug Delivery Systems And Opportunities Further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Sankar Netralaya,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May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R.N.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Targeting Through Selected Distribution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Cancer Institute (NIH), Frederick,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5th October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R.N.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of Nanoparticulate Drug Delivery Systems for Selected Anticancer Drugs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Toronto, Toronto, Canada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12th October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R.N.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Collaborate and Contribute for Organization’s Success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Hospira Pharma,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November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R.N.Saha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Vision and New Opportunities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Rhode Islands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USA, 1st October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R.N.Saha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Delivery of Drugs and Opportunities for Industrial Collaboration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VerGo Pharma, Goa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December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D. D. Pant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Phtophysics at the Surfaces of Dye Sensitized Semiconducting Nanoparticles: Solvation Dynamics and Non-linear Optics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Dye Sensitized Solar Cells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Jaipur Engineering College,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01-03,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D. D. Pant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Photophysics of Fluorescent Molecules at Surfaces and Interfaces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Pilani, Pilani.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24-25,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Kunal Bhattacharya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What is special about being critical?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Ecological Sciences, Indian Institute of Science, Bangalore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June,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V. Manjuladevi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Functionalized CNT and liquid crystals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 in collaboration with CSIR-CEERI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24th February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V. Manjuladevi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role of Molecular Shape and Structure in Liquid Crystals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 on "Recent Trends in Chemical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25th March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Tapomoy Guha Sarkar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Tata Institute of Fundamental Research (Mumbai)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December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Kumar 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Modulation of mosquito immunity during Plasmodium development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Molecular basis of vector-pathogen interactions (S 1301) XXIV International Congress of Entomology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Daegu, South Korea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Aug 19-25,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Shibasish Chowdhury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Implication of non-native Structures in Protein folding Mechanism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24-25 February,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Panwar J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Nanotechnology for enhanced P mobilization in arid soils. In: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Emerging Trends in Biotechnology and Pharmaceutical Research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Mangalayatan University, Aligarh, Indi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 February 18-19,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Panwar J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Mycosynthesis of nanoparticles and their characterization. In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Training on Nanoparticle Production, Characterization and Utilization in Agriculture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Central Arid Zone Research Institute, Jodhpur,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23 - March 03,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Panwar J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Nanoparticles: Controllable Synthesis and Characterization. In: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Short Course on Application of nanotechnology in soil science and plant nutrition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Institute of Soil Science, Bhopal,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18-27,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Lalita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mosquito STAT pathway and its role in Plasmodium development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Congress of Entomology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South Korea.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Prabhat Nath Jha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'Bright side of Microorganisms'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Motivational talk to higher secondary school children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organized by Regional Science congress, Jawahar Navodaya Vidyalaya, Kajra, Jhunjhunun, Rajasthan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Rajesh Mehrotra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Japan on Characterization of protein phosphatase 2C like promote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July 4,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Rajesh Mehrotra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Pedagog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Shivalik College of Engineering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21st December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Santosh Kumar Padhi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Biology for today and tomorrow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Motivational talk to higher secondary school children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Region level science congress, Jawahar Navodaya Vidyalaya, Kajra, Jhunjhunu, Rajasthan,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28,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Vishal Saxena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Plastid in malaria parasites as putative drug target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Microbial, Plant and Animal Research (ICMPAR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Mody Institute of Technology and Science, Sikar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29-31,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K. Verma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Biological activity of microcystin present in Anabaena doliolum and Nostoc spongiaeforme at Biotech12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Bangkok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12-13,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S. B. Singh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Innovative Ductile Fiber Reinforced Cementitious Composites for Structural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Recent Advances in Composites (NCRAC 2012)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15-16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B. Singh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Retrofitting of RC Structures Using ECC and FRP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Presented at Workshop on Structural Health Monitoring and Rehabilitation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Pilani, Rajasthan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19-20,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B. Singh and Himanshu Chawla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Assessment of Dynamic Parameter of GFRP Laminates with Imperfections (Paper#154),”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ICCMS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9-12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B. Singh  and Himanshu Chawla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Dynamic Characteristics of GFRP Laminates with Cutouts (ID No-IETET2012-112)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International Conference on Emerging Trends in Engineering and Technology (IETET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Geeta Institute of Management and Technology, Kurukshetra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,  November 9 -11,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B Shriniwas Arkatkar. Singh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Innovative Ductile Fiber Reinforced Cementitious Composites for Structural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Recent Advances in Composites (NCRAC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15-16,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Modelling of Heterogeneous Traffic Flow on Upgrades of Intercity Roads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Central Road Research Institute (CSIR-CRRI) laboratory, 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January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Modelling of Traffic Flow on Indian Expressways using Simulation Technique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PTV Germany (Sunovatech) User Group Meeting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February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Key Note: Impact Assessment of Bus Rapid Transit under Heterogeneous Traffic Conditions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Dept. of Architecture and Planning, Visvesvaraya National Institute of 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Nagpur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February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Key Note Address: "Analysis of Heterogeneous Traffic Flow Using Microscopic Simulation Technique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Symposium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Gyan Ganga Institute of Technology,(GGCT) Jabalpur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March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Arkatkar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Key Note Address: Time Gap Modelling under Mixed Traffic Conditions: A Statistical Analysis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and Workshop on „Recent Advances in traffic 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SVNIT Surat,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 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June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Dipendu Bhunia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Systematic Design Approach of Coupled Shear Walls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Civil Engineering Department,IT BHU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3-4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March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Inamur R. Laskar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Triplet Harvesting Materials : Applications in Organic Light Emitting Devices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Nanoscience and Nanotechnology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Aligarh Muslim University (AMU)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10-12,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on Guest Molecule Induced Nanotubes of Cyclodextrins and Their Secondary Aggregation Forming Rod-like Structures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 (NCCMP)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24-25,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Subit K. Saha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on mixed micellization behavior of cationic Gemini surfactants with hydroxyl substituted spacer and ionic liquid in water and water-organic solvent mixed media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Conference on Photochemistry and Luminescence held at Department of Chemistry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Institute of Technology, Guwahati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9-10,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Indresh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Organocatalysis in Asymmetric Synthesis: A Green Strategy for Small Molecule Natural Products (SMNPs) Synthesis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Seminar on "Significance of Green Strategies for Environmental Protection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KBN-College, Vijaywada (A.P.)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14-15 December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Dalip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Synthesis of Azaheterocycles as Antitubulin Agents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17th International Conference on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Expanding Horizons in Chemical and Biological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Solapur University, Solapur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January 21-24th,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Dalip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Organoiodine(III)-Promoted Synthesis of Azaheterocycles as Novel Antitubulin Agents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Molecular Biology and Organic Synthesis DBT sponsored short term teacher training program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Lakshmangarh, Sikar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July 05-22,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Ram Kinkar Roy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Can Hardness Potential Remove The N-Dependence Problem of Local Hardness Dexcriptor?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Symposium on Current Trends in Computational  Chemistry (CTCC-2012)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North Eastern Hill University (NEHU), Shillong, Meghalaya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16-17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March,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Banerjee Rahul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A Pervasive Computing Approach for Assisting the Elderly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Computia 2012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Second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 xml:space="preserve"> national conference on computation and mathematical sciences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VIT University,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January 28,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Banerjee Rahul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Cloud-Assisted Pervasive Computing: State-of-theArt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PCE,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February, 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Navneet Goyal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Data Mining: A System’s Perspective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South Asia Workshop on Research Frontiers in Computing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University of Singapore (NUS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May – 01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June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Navneet Goyal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Decision Trees and Ensemble Classifiers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Workshop on Machine Intelligence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MNIT,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10-14 September,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Goyal Poonam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Incremental Mining Algorithms and their Role in Data Stream Mining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Workshop on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 xml:space="preserve"> "Machine Intelligence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LMNIT,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10-14 September,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Vyas Pankaj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Software Safety Analysis of Object Oriented Software Systems using SFTA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MNIT,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Vyas Pankaj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Software Safety Analysis of Object Oriented Software Systems using SFTA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LMNIT,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 Arya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Entrepreneurial Opportunities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VIT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1st September </w:t>
            </w:r>
            <w:r w:rsid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 Arya Kumar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Entrepreneurship Awareness Drive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Kharagpur in association with Amity University on 15th Oct 2012;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MGIT, Hyderabad on 18th Oct 2012 and</w:t>
            </w:r>
          </w:p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SIES Graduate School of Technology on 19th Oct 2012  on Basics of Entrepreneurship and What it takes to Teach Entrepreneurship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 Surekha Bhanot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Conventional Controllers, and Recent Trends in Controllers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NTPC , Noida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 K Chaubey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Optical Communication Systems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Photonic Devices &amp; LTCC Technologies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CEERI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6th – 7th September,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 K Chaubey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High Speed Optical Networks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National Conference on Emerging Technologies in Computer Engineering NCETCE-2012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SKIT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  <w:lang w:eastAsia="en-IN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   November,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H O Bansal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Smart Grids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Engineering Trends in Power System 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MEC, Bikaner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April 23,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H O Bansal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Hybrid Electric Vehicles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Short term program on Smart Grid Technologies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MNIT,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14,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H O Bansal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Distributed Generation and its Impact on Power System Restructuring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National Workshop on Restructuring of Power Sys. and Recent Elec. 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Poornima College of Engineering,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 15,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Mr. R R Singh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Architecting the BITS-Lifeguard Wearable Computing System: A Bio-signal-based approach for Stress-level Monitoring of Automotive Blacksburg, USA Drivers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11th October 2011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Kumar Verma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Style w:val="apple-converted-space"/>
                <w:rFonts w:ascii="Helvetica" w:eastAsia="WenQuanYi Micro Hei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apple-converted-space"/>
                <w:rFonts w:ascii="Helvetica" w:eastAsia="WenQuanYi Micro Hei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Learning Calculus with Mathematica</w:t>
            </w:r>
          </w:p>
          <w:p w:rsidR="00701F3F" w:rsidRDefault="00701F3F" w:rsidP="00701F3F">
            <w:pPr>
              <w:ind w:right="-43"/>
              <w:rPr>
                <w:rStyle w:val="apple-converted-space"/>
                <w:rFonts w:ascii="Helvetica" w:eastAsia="WenQuanYi Micro Hei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apple-converted-space"/>
                <w:rFonts w:ascii="Helvetica" w:eastAsia="WenQuanYi Micro Hei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BBVP,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apple-converted-space"/>
                <w:rFonts w:ascii="Helvetica" w:eastAsia="WenQuanYi Micro Hei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16 August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C. B.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apple-converted-space"/>
                <w:rFonts w:ascii="Helvetica" w:eastAsia="WenQuanYi Micro Hei" w:hAnsi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Simulation and its application in Queueing Theory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Numerical and Mathematical Modeling in Electrical Engg. And Applied Sciences’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apple-converted-space"/>
                <w:rFonts w:ascii="Helvetica" w:eastAsia="WenQuanYi Micro Hei" w:hAnsi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Poornima college of Engg.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Style w:val="apple-converted-space"/>
                <w:rFonts w:ascii="Helvetica" w:eastAsia="WenQuanYi Micro Hei" w:hAnsi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21.01.2012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C. B.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Mathematics to Sciences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Seminar on Mathematical and Physical Sciences’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D. N. (PG) College, Meerut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 March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C. B.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lecture on Probability Distributions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JVMGRR (PG) College, Charkhi Dadri (Haryana)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20.09.2012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C. B. 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How to teach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LCRT College of Education, Panipat (Haryana)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21.11.2012.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Dilip Kumar Maiti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Numerical Study on Vortex Shedding and Aerodynamic Characteristics: Square Cylinder and In-line Eddy Promoters Near Wall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IISER, Kolkata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Jan.2012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Dilip Kumar Maiti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Computational Investigation on Vortex Shedding and Aerodynamic Characteristics of Square Cylinder Due to Eddy Promoters Near Wall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VU, Midnapore, WB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Jan.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Dilip Kumar Maiti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on Interactions of Vortices of a Square Cylinder and a Rectangular Vortex Generator Near to  Plane Computational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Beijing,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Dec.7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Dilip Kumar Maiti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Computational Study on Interactions of Vortices of a Square Cylinder and a Rectangular Vortex Generator Near to Plane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Beijing,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Dec. 14, 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Dilip Kumar Maiti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Vortex Shedding and Aerodynamic Characteristics on Square Cylinder  Due to Secondary Flow Generated by Rectangular Eddy-Promoter Near Plane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Lanzhou Jiaotong University,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19,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G. Venkiteswaran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Networking in Unix Environment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M. Jain College, Chennai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of February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P.H. Keskar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Use of birational transformations in solving certain functional equations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Algebra and Algebraic Geometry conference’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Purdue University, U.S.A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5th July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Shashi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Recent Advances In Genetic Algorithms and their Applications in Engineering Design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Institute of Technology Roorkee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25th June 2012 – 29th June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Trilok Mathur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Introduction to Fractional Calculus  and its Applications to Fractional Order Dynamical Systems in Control Theory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‘Innovations in Mathematics and their Applications in Power Systems’ (IMSAPS),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RCEW,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 21-22 September,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Digalwar A.K.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Green Manufacturing: Issues, Challenges and Research Opportunities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BNCOE Pusad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11-14 June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Rout B.K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How to Write Research Articles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Vivekananda University, JAIPUR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July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M S Dasgupta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Issues with Montreal and Kyoto Protocol Implementation in Countries with Warmer Climatic Condition through a Window of Carbon Dioxide based Transcritical Cycle Refrigeration System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2nd International Conference on Mechanical  Engineering, Materials and Energy (ICMEME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Dalian, China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26 to 27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Dr Kuldip Singh Sangwan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Lean management and Green Management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GJUS&amp;T, Hisar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June 18,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Dr Kuldip Singh Sangwan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Quality function deployment for Innovation in Product Design and Development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Government Engineering College, Bikaner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March 31,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Dr Kuldip Singh Sangwan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Sustainability in Energy Sector for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National conference on non conventional source of energy development and its application in rural areas and industry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Murudhar Engineering College, Bikaner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March 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Dr Kuldip Singh Sangwan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Role of Rapid Prototyping in New Product Development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workshop on rapid prototyping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BITS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March 11, 2012.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Bhargav, U., Nitin, J., Prakash, 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Advances in Conducting Polymers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8th Annual Session of Students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Chattopadhyay, P., Anand, N. A. P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Impact of Surfactants on Aqueous Foam Generation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8th Annual Session of SCHEMCON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21-22nd September,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Chattopadhyay, P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Current relevance of Foams and Foam Characterization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65 th Annual Session of IICHE (CHEMCON 2012</w:t>
            </w:r>
            <w:r w:rsidR="00701F3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)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NIT Jalandhar, India,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27-30th December,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Chattopadhyay, P., Gupta, U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Experimental Studies for Measurement of Performance of Ethanol based Aqueous Foam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National Conference on Recent Advances In Chemical and Environmental Engineering (RACEE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NIT Rourkela,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20-21,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Chattopadhyay, P., Kumar, S. A., Kumar, Y. 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Foam and Foam Property Evaluation using aqueous Ethanol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8th Annual Session of SCHEMCON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21-22nd September,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Chattopadhyay, P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of Naphtha and Kerosene Product Yields with Reaction Temperature for Hydrocracking Process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National Conference on Energy and Environmental Issues related to Chemical Industries (EECheml-2012)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Agra,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 18-19,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Chattopadhyay, P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Studies with Foaminess of Ethanol Based Aqueous Foam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4th National Symposium for Material Research scholars (MR-12)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Bombay, Mumbai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3-5,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Chattopadhyay, P., Rastogi, P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Foam Development and Factors Impacting Foam Stability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Conference on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Chaudhuary C., Jain A.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Forward Osmosis Membrane Process in Desalination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Conference on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Chowrasia, N., Sheth, P.N.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Simulation of a Coal Gasifier to Optimize the Hydrogen Production using Aspen Plus Software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24-25,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Datta, D.,  Kumar,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Reactive Extraction of Picolinic Acid using Tri-n-Octylamine (TOA) Dissolved in Toluene and DCM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Symposium and 65th Annual Session of IIChE (CHEMCON-2012)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Institute of Technology, Jalandhar, Punjab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Datta, D., Chellappan, S.,  Kumar,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Experimental Design and Modeling of Itaconic Acid Reactive Extraction using Response Surface Method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Conference on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Datta, D., Kumar, S., Chellappan S., Ghosh, 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Modifier on Reactive Extraction of Glycolic and Glyoxylic Acids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Conference on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Datta,D.,  Kumar,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Extraction and Back-Extraction Studies of Picolinic Acid Using Tri-n-Octylamine Dissolved in 1-Decanol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AIChE Annual Meeting 2012, Pittsburgh Convention Center,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Pittsburgh (PA),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28-November 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Dave, I.,  Sharma, A. K.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Industrial and Agricultural Wastes as Potential Adsorbents for Wastewater Treatment : A Review”, Proceedings of 8th Annual Session of Students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Engineering Congress (SCHEMCON - 2012),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Sept.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Ghosh, A., Maheshwari, U.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Surfactant Flooding: A Tertiary Method for Oil Recovery from the Reservoir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8th Annual Session of Students'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Goel, P., Amin, K.,  Maheshwari, U.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Water Coning: A Major Reason for the Decline in Overl Recovery of Oil from the Reservoir”, Proceedings of 8th Annual Session of Students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Goel, P., Maheshwari, U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Gas Lift - An Artificial Lift Technology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Symposium and 65th Annual Session of IIChE in association with International Partners (CHEMCON-2012)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B.R.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Gupta, A., Maheshwari, U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Dynamics and Control of MTBE Catalytic Distillation Column using ASPEN Plus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Technological Advancements in Chemical and Environmental Engineering (TACEE)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Hareeshbabu, P., Shankar, C. V., Gupta, S., Jain 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Desalination: A Strategic Review of Methods, Cost and Techniques in 21st Century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Conference on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Ingle, S. A., Prakash, N.,  Sharma, A. K.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Effects of Operating Conditions on Ethylene-Norbornene Co-polymerization Catalyzed by Cyclopentadienyl-Phenoxytitanium Catalysts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Artificial Neural Network Approach, Proceedings of National Conference (TACEE –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Jain, A.,  Babu, B.V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RGA  Analysis  of  Dynamic  Process  Models  Under Uncertainty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2nd International Conference on Soft Computing for Problem  Solving  (SocProS-2012)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Jaipur, 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 28-30, 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Jain P. Haridas, Babu B.V.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 Comparative  Study  on  Input-Output  Pairing Analysis  of  Multivariable  Systems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 of  Conference  on 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Kharwade H.S., Anand A.P., Raghuvanshi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Physico-Chemical Analysis and Environmental Impact Assessmentof Textile Industy Effluent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National Conference (TACEE –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P., Mohanta H.K., Ahmed B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Simulation Studies on Dimerization of Isobutene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8th Annual Session of Students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 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S.A., Maheshwari U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Role of Polymer Flooding in Enhanced Oil Recovery: A Review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8th Annual Session of Students'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S.A., Maheshwari U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Separation of Produced Emulsions from Surfactant Enhanced Oil Recovery Processes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8th Annual Session of Students'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S., Datta D.,  Babu B.V.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Reactive Extraction of Nicotinic Acid Using Tri-n-Octylphosphine Oxide (TOPO) Dissolved in a Binary Diluent Mixture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AIChE Annual Meeting 2012,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Pittsburgh (PA),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28-November 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Maheshwari, U., Kumar, Y.T.R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Enhanced Oil Recovery through Alkaline Flooding, a Tertiary Recovery Technique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Symposium and 65th Annual Session of IIChE in association with International Partners (CHEMCON-2012)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B.R.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Maheshwari,U., Gupta,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Equilibrium Studies for the Removal of Copper (II) using Activated Neem Bark as a Low Cost Adsorbent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Symposium and 65 th Annual Session of IIChE in association with International Partners (CHEMCON-2012)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B.R.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Maheshwari,U., Ingle S. A., Sadaphal, A. G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of CO2 Flooding, An Enhanced Oil Recovery Technique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Symposium and 65 th Annual Session of IIChE in association with International Partners (CHEMCON-2012)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B.R.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Maheshwari, U., Ingle, S. A., Ghosh, Patil, A.,  M.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Optimization of Vinyl Chloride Monomer (VCM) Production using ASPEN PLUS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Symposium and 65th Annual Session of IIChE in association with International Partners (CHEMCON-2012)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B.R.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Majumder, S., Raghuvanshi, S., Gupta,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Bioremediation of Cr(VI) by Acclimated Mixed Culture: Kinetic Study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3rd World Congress on Biotechnology, OMICS Group, HICC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13-15,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Mishra, S., Raghuvanshi, S., Gupta,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Batch Studies on Biomitigation of Carbon dioxide (CO2) using Mixed Culture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Symposium and 65th Annual Session of IIChE in association with International Partners (CHEMCON-2012)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B.R.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Mishra, S., Raghuvanshi, S., Mishra, 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Feasibility of Mixed Culture to Mitigate CO2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National Conference (TACEE – 2012) on Technological Advancements in Chemical and Environmental Engineering</w:t>
            </w: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Muppalla U., Jain A.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Energy from Municipal Solid Waste: A State-of-art Review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Conference on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Nagpurkar, I., Mishra, S., Raghuvanshi, S., Gupta,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Mitigation of CO2 Using Mcroalgae Chlorella Minutissima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Symposium and 65th Annual Session of IIChE in association with International Partners (CHEMCON-2012)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B.R. Ambedkar National Institute of Technology, Jalandhar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Narayanan, P., Prakash, N., Sharma, A. 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Reaction Mechanisms and Kinetics of Olefin Polymerization Catalyzed by Metallocenes: A Review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National Conference (TACEE – 2012) on Technological Advancements in Chemical and Environmental 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Nipane, A., Sheth, P.N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Review: Pyroysis of Biomass in a Fluidized Bed Reactor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March 24-25,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Pani, A. K., Amin, K. G., Mohanta, H. 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Data Driven Soft Sensor of a Cement Mill using Generalized Regression Neural Network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Data Science and Engineering (IEEE-ICDSE)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18-20 July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Prakash, N., Kumar S., Sharma, A. 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Modeling and Simulation of Metallocene Catalyzed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α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-Olefin Polymerization: A Logarithmic Differential EVolution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Symposium and 65th Annual Session of IIChE in association with International Partners (CHEMCON-2012)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Jalandhar,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27-30,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Prakash, N., Kumar, S., Sharma, A. 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Reaction Parameters on Propylene Polymerization with the Me2Si(2-Me-Ind)2ZrCl2 Catalyst: An Artificial Neural Network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National Conference (TACEE – 2012) on Technological Advancements in Chemical and Environmental Engineering</w:t>
            </w: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Prakash, N., Kumar, S., Sharma, A.K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and Kinetic Parameter Estimation of Ethylene Polymerization with Silica Supported Dimethylsilylene bis(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η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 –inden-1–ylidene)zirconium dichloride Catalyst using Differential EVolution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Annual meeting of AIChE-2012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Pittsburgh, PA,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 28 - Nov 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Prashanth, G., Goel, P., Sharma, R., Sheth, P.N.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of Bio-oil generated from Pyrolysis of Biomass: A Review,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Technological Advancements in Chemical and Env. Engg. (2012)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24-25,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Reddy, H.Y., Mohanta, H.K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Use of Principal Component Analysis for Process Monitoring and Control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8th Annual Session of Students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Sadaphal, A. G., Maheshwari, U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Review on the Multiphase Behavior of Oil-Brine-Surfactant Systems in Relation to Changes in Pressure, Temperature and Oil Composition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8th Annual Session of Students'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Sharma, R., Chowrasia, N., Sheth, P.N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Kinetic Modeling and Simulation of Pyrolysis of Jatropha cake waste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Technological Advancements in Chemical and Environmental Engineering (TACEE-2012)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24-25,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Singh, S.,  Mohanta, H.K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Control of A Fluidized Bed Catalytic Cracking Unit Using ANN Controller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8th Annual Session of Students Chemical Engineering Congress (SCHEMCON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21-22,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Upadhyaya, A., Raghuvanshi, 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Techniques to Prevent Air Pollution from Petroleum Refineries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National Conference (TACEE –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Vaishnaw, B., Raghuvanshi, S.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Environmental Impact Assessment Method for Integrated Solid Waste Management Activities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National Conference (TACEE – 2012)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Yadav, A., Prakash, N.,  Sharma, A. 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Kinetic Modeling of Propene Polymerization with Silica Supported Zirconocene Catalyst and Estimation of Kinetic Parameters using Differential EVolution Algorithm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APA International Congress (HEALTH CARE INDIA 2012) on Advances in Human Healthcare Systems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20-23, 2012`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Panwar, J. 2012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Nanotechnology for enhanced P mobilization in arid soils. In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Emerging Trends in Biotechnology and Pharmaceutical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Mangalayatan University, Aligarh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18-19,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Dey, D. Bhargava, A., Jain, N. and Panwar, J.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Phytosynthesis of silver nanoparticles from Prosopis cineraria leaf extract and evaluation of their antimicrobial activity. In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Industrial Biotechnology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Punjabi University, Patiala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21-23,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Gupta L, Noh JY, Jo YH, Oh SH, Kumar S, Noh MY, Lee YS, Cha S-J, Seo SJ, Kim I, Han YS, Barillas- Mury C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 xml:space="preserve">Functional characterization of intracellular apoLpo-III in response to Plasmodium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ab/>
              <w:t>invasion in mosquito. In symposium on Molecular basis of vector-pathogen interactions (S 1301)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XXIV International Congress of Entomology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Daegu, South Korea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Gupta L, Gupta K, Kajla M, Dhawan R, Kumar S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mosquito STAT pathway and its role in Plasmodium development. In symposium on Molecular basis of vector-pathogen interactions (S 1301)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XXIV International Congress of Entomology,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Daegu, South Korea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sv-SE"/>
              </w:rPr>
              <w:t>Kumar S, Gupta L, Kajla M, Gupta K, Singh NK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Modulation of mosquito immunity during Plasmodium development. In Symposium on Molecular basis of vector-pathogen interactions (S 1301)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XXIV International Congress of Entomology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Daegu, South Korea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sv-SE"/>
              </w:rPr>
              <w:t>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sv-S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Ismail S. and Sharma P.K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plant glycoside hydrolases with potential industrial applications,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F83E86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Oral presentation in the AICTE-sponsored International Conference on Bioscience &amp; Bioengineering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IMS College, Ghaziabad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  <w:lang w:val="sv-S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6-7 July,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Dasgupta A., Gupta G., Jha, P. 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of endophytic biocontrol bacteria Pseudomonas aeruginosa PM389. In: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industrial biotechnology, 9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annual convention of the Biotech Research Society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Patiala, India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21-23,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Gupta, G., Das, A., Jha, P. N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Attenuated immune response to endophytic bacteria favours successful interaction with the host plant. In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power of small, 14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symposium on microbial ecology (ISME)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Copenhegen, Denmark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19-24,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Purva, Anshu Alok, Sidharth Tiwari and Rajesh Mehrotra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AACA element negatively regulates expression of protein phosphatase 2C (PP2C) like promoter in Arabidopsis thaliana.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industrial biotechnology IX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th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convention of the biotechnology research society</w:t>
            </w:r>
          </w:p>
          <w:p w:rsidR="00701F3F" w:rsidRPr="00C8695F" w:rsidRDefault="00701F3F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Patiala, Punjab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-23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rd 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November’12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Shobha Mehra, Ujjwal Kumar Banerjee and Rajesh Mehrotra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Microbial lipases: A step towards green chemistry”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industrial biotechnology (IX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th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convention of the biotechnology research society, India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Patiala, Punjab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-23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rd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November’12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Ujjwal Kumar Banerjee, Shobha Mehra and Rajesh Mehrotra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Hydrolytic and synthetic activity of lipase producing fungal strains isolated from oil contaminated sites in Mehsana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industrial biotechnology (IX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th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convention of the biotechnology research society, India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Patiala, Punjab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-23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rd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Michael J Haas, Vijay Singh, Santosh Kumar Padhi and Uwe T Bornscheuer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Advances in biodiesel production and quality improvement:  the in situ transesterification of corn germ, and the removal of saturated monoglycerides via enzyme-catalyzed transesterification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103rd AOCS Annual meeting &amp; Expo’ Long beach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29th April - 02nd May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Ritika Lakhotia, Shilpi Garg, Zarna Pala, Gagandeep S.Saggu, Akanksha Gupta, Vishal Saxena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Characterization of the RimM protein encoding gene in P. vivax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Microbial, Plant &amp; Animal Research (ICMPAR 2012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Mody Institute of Technology &amp; Science, Sikar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29-31,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Uma S. Dubey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Modelling the effect of toxicant on immune response in the presence of virus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Contemporary Trends in Biological and Pharmaceutical Research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12-13, 2011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Verma, S.K., Nagappan, S., Upadhyay R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Nutritional control of phototrophic and heterotrophic growth of microalgae Scenedesmus sp for biodiesel production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Algal Biomass, Biofuels and Bioproducts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 Diego, USA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10-13,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Somnath Maji, Panchsheela Nogia and Sandhya Mehrotra</w:t>
            </w:r>
          </w:p>
        </w:tc>
        <w:tc>
          <w:tcPr>
            <w:tcW w:w="269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Extraction of high quality cellulose from the stem of Calotropis procera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industrial biotechnology (IXth convention of the biotechnology research society, India</w:t>
            </w:r>
          </w:p>
        </w:tc>
        <w:tc>
          <w:tcPr>
            <w:tcW w:w="135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Patiala, Punjab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21-23, 2012</w:t>
            </w:r>
          </w:p>
        </w:tc>
      </w:tr>
      <w:tr w:rsidR="002941D0" w:rsidRPr="00C8695F" w:rsidTr="00F83E86">
        <w:tblPrEx>
          <w:tblCellMar>
            <w:top w:w="58" w:type="dxa"/>
            <w:bottom w:w="58" w:type="dxa"/>
          </w:tblCellMar>
        </w:tblPrEx>
        <w:tc>
          <w:tcPr>
            <w:tcW w:w="631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numPr>
                <w:ilvl w:val="0"/>
                <w:numId w:val="5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Gurpreet Kaur sidhu and Sandhya Mehrotra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autoSpaceDE w:val="0"/>
              <w:autoSpaceDN w:val="0"/>
              <w:adjustRightInd w:val="0"/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Analyzing structural and functional EVolutionary links between Rubisco and carbon concentration Mechanism Proteins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industrial biotechnology (IXth convention of the biotechnology research society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Patiala, Punjab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701F3F">
            <w:pPr>
              <w:ind w:right="-43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21-23, 2012</w:t>
            </w:r>
          </w:p>
        </w:tc>
      </w:tr>
    </w:tbl>
    <w:p w:rsidR="002941D0" w:rsidRPr="00C8695F" w:rsidRDefault="002941D0" w:rsidP="00C8695F">
      <w:pPr>
        <w:jc w:val="both"/>
        <w:rPr>
          <w:rFonts w:ascii="Helvetica" w:hAnsi="Helvetica" w:cs="Helvetica"/>
          <w:color w:val="000000" w:themeColor="text1"/>
          <w:sz w:val="18"/>
          <w:szCs w:val="18"/>
        </w:rPr>
      </w:pPr>
    </w:p>
    <w:p w:rsidR="00701F3F" w:rsidRDefault="00701F3F">
      <w:pPr>
        <w:rPr>
          <w:rFonts w:ascii="Helvetica" w:hAnsi="Helvetica" w:cs="Helvetica"/>
          <w:b/>
          <w:bCs/>
          <w:color w:val="000000" w:themeColor="text1"/>
          <w:sz w:val="20"/>
          <w:szCs w:val="18"/>
        </w:rPr>
      </w:pPr>
      <w:r>
        <w:rPr>
          <w:rFonts w:ascii="Helvetica" w:hAnsi="Helvetica" w:cs="Helvetica"/>
          <w:b/>
          <w:bCs/>
          <w:color w:val="000000" w:themeColor="text1"/>
          <w:sz w:val="20"/>
          <w:szCs w:val="18"/>
        </w:rPr>
        <w:br w:type="page"/>
      </w:r>
    </w:p>
    <w:p w:rsidR="002941D0" w:rsidRPr="00F83E86" w:rsidRDefault="002941D0" w:rsidP="00C8695F">
      <w:pPr>
        <w:jc w:val="both"/>
        <w:rPr>
          <w:rFonts w:ascii="Helvetica" w:hAnsi="Helvetica"/>
          <w:b/>
          <w:bCs/>
          <w:color w:val="000000" w:themeColor="text1"/>
          <w:sz w:val="20"/>
          <w:szCs w:val="18"/>
        </w:rPr>
      </w:pPr>
      <w:r w:rsidRPr="00F83E86">
        <w:rPr>
          <w:rFonts w:ascii="Helvetica" w:hAnsi="Helvetica" w:cs="Helvetica"/>
          <w:b/>
          <w:bCs/>
          <w:color w:val="000000" w:themeColor="text1"/>
          <w:sz w:val="20"/>
          <w:szCs w:val="18"/>
        </w:rPr>
        <w:lastRenderedPageBreak/>
        <w:t xml:space="preserve">BITS, Pilani – Hyderabad Campus </w:t>
      </w:r>
      <w:r w:rsidRPr="00F83E86">
        <w:rPr>
          <w:rFonts w:ascii="Helvetica" w:hAnsi="Helvetica"/>
          <w:b/>
          <w:bCs/>
          <w:color w:val="000000" w:themeColor="text1"/>
          <w:sz w:val="20"/>
          <w:szCs w:val="18"/>
        </w:rPr>
        <w:t xml:space="preserve"> </w:t>
      </w:r>
    </w:p>
    <w:p w:rsidR="002941D0" w:rsidRPr="00C8695F" w:rsidRDefault="002941D0" w:rsidP="00C8695F">
      <w:pPr>
        <w:rPr>
          <w:rFonts w:ascii="Helvetica" w:hAnsi="Helvetica"/>
          <w:color w:val="000000" w:themeColor="text1"/>
          <w:sz w:val="18"/>
          <w:szCs w:val="18"/>
        </w:rPr>
      </w:pPr>
    </w:p>
    <w:tbl>
      <w:tblPr>
        <w:tblW w:w="5000" w:type="pct"/>
        <w:tblInd w:w="2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1E0"/>
      </w:tblPr>
      <w:tblGrid>
        <w:gridCol w:w="590"/>
        <w:gridCol w:w="1732"/>
        <w:gridCol w:w="2548"/>
        <w:gridCol w:w="1732"/>
        <w:gridCol w:w="1242"/>
        <w:gridCol w:w="997"/>
      </w:tblGrid>
      <w:tr w:rsidR="002941D0" w:rsidRPr="00C8695F" w:rsidTr="00F83E86">
        <w:trPr>
          <w:tblHeader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left w:w="86" w:type="dxa"/>
              <w:right w:w="86" w:type="dxa"/>
            </w:tcMar>
            <w:vAlign w:val="center"/>
          </w:tcPr>
          <w:p w:rsidR="002941D0" w:rsidRPr="00C8695F" w:rsidRDefault="002941D0" w:rsidP="00F83E86">
            <w:pPr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</w:t>
            </w:r>
            <w:r w:rsidR="00F83E86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left w:w="86" w:type="dxa"/>
              <w:right w:w="86" w:type="dxa"/>
            </w:tcMar>
            <w:vAlign w:val="center"/>
          </w:tcPr>
          <w:p w:rsidR="002941D0" w:rsidRPr="00C8695F" w:rsidRDefault="002941D0" w:rsidP="00F83E86">
            <w:pPr>
              <w:jc w:val="center"/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  <w:t>Author(s)/</w:t>
            </w:r>
          </w:p>
          <w:p w:rsidR="002941D0" w:rsidRPr="00C8695F" w:rsidRDefault="002941D0" w:rsidP="00F83E86">
            <w:pPr>
              <w:jc w:val="center"/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  <w:t>Presenter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tcMar>
              <w:left w:w="86" w:type="dxa"/>
              <w:right w:w="86" w:type="dxa"/>
            </w:tcMar>
            <w:vAlign w:val="center"/>
          </w:tcPr>
          <w:p w:rsidR="002941D0" w:rsidRPr="00C8695F" w:rsidRDefault="002941D0" w:rsidP="00F83E86">
            <w:pPr>
              <w:jc w:val="center"/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  <w:t>Title of paper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left w:w="86" w:type="dxa"/>
              <w:right w:w="86" w:type="dxa"/>
            </w:tcMar>
            <w:vAlign w:val="center"/>
          </w:tcPr>
          <w:p w:rsidR="002941D0" w:rsidRPr="00C8695F" w:rsidRDefault="002941D0" w:rsidP="00F83E86">
            <w:pPr>
              <w:jc w:val="center"/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  <w:t>Conference name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tcMar>
              <w:left w:w="86" w:type="dxa"/>
              <w:right w:w="86" w:type="dxa"/>
            </w:tcMar>
            <w:vAlign w:val="center"/>
          </w:tcPr>
          <w:p w:rsidR="002941D0" w:rsidRPr="00C8695F" w:rsidRDefault="002941D0" w:rsidP="00F83E86">
            <w:pPr>
              <w:jc w:val="center"/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  <w:t>Place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left w:w="86" w:type="dxa"/>
              <w:right w:w="86" w:type="dxa"/>
            </w:tcMar>
            <w:vAlign w:val="center"/>
          </w:tcPr>
          <w:p w:rsidR="002941D0" w:rsidRPr="00C8695F" w:rsidRDefault="002941D0" w:rsidP="00F83E86">
            <w:pPr>
              <w:jc w:val="center"/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/>
                <w:b/>
                <w:bCs/>
                <w:color w:val="000000" w:themeColor="text1"/>
                <w:sz w:val="18"/>
                <w:szCs w:val="18"/>
              </w:rPr>
              <w:t>Date(s)</w:t>
            </w:r>
          </w:p>
        </w:tc>
      </w:tr>
      <w:tr w:rsidR="002941D0" w:rsidRPr="00C8695F" w:rsidTr="00F83E86">
        <w:tc>
          <w:tcPr>
            <w:tcW w:w="630" w:type="dxa"/>
            <w:tcBorders>
              <w:top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Sankar Ganesh P and Siva Prasad B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Flipped Teaching: Insight, Interpretation and Feasibility in the Indian Scenario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ISTE 42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 Annual Convention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Hyderabad, India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Dec 2012.</w:t>
            </w:r>
          </w:p>
          <w:p w:rsidR="002941D0" w:rsidRPr="00C8695F" w:rsidRDefault="002941D0" w:rsidP="00F83E86">
            <w:pPr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Siva Prasad B, Mathews M. John, AtulGovardhan M, KannanRamaswamy, Sankar Ganesh P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Rapid assessment of persistent organic pollutant, Sulfamethoxazole in aquatic ecosystems, using surface plasmon resonance based biosensors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conservation and management of wetland ecosys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Mahatma Gandhi University, Kottayam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 2012.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Mathews M John, Sankar Ganesh P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wireless sensor network approach to monitor process temperature in composting heaps, Part II: Thermocouple Thermometers, SES -13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Seminar on sustainable Development: Recent Trends in Meeting the Challenges, NSSD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Mahatma Gandhi University, Kottayam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2012.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U. SitaRamyasri and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Jayati Ray Dutta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Statistical optimization of culture conditions by Response surface methodology, Artificial neural network and Genetic algorithm for synthesis of lipase from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Lactococcuslactis 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World Congress Biotechnology, Bright International Conference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Leonia International Convention Centre, 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May 4-6.</w:t>
            </w:r>
          </w:p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Raja SekharVarma, Nabeel Ahmed, P. Ravi Chand, Ramakrishna Vadrevu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Exploring sequence and structural patterns of the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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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 loops in TIM Barrel Proteins: Lessons for Loop grafting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Advances in Biological Sciences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Kannur University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Ravichand, Ramakrishna Vadrevu, P. Yogeswari, D. Sriram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Structure based pharmacophore and virtual screening of secretaseinhibitiors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Advances in Biological Sciences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Kannur University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Ramakrishna Vadrevu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attended and chaired session at the International Symposium on Protein Folding and Dynamics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NCBS (TIFR Bangalore)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NCBS (TIFR Bangalore)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I.Sreedhar, Manvendra Singh, Swapnil Srivastava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Review on Toluene Nitration Methods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 Academy of Sciencies, Speacial Issue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I.Sreedhar, P.Srinivas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Drag Reduction Effects using Hydroxy Propyl Methyl Cellulose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Engineering Communications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I.Sreedhar, Manvendra Singh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Recent Advances in Water Treatment”, Proceedings of the National Conference on Water Purification Technologies and Management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InDACON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Mumbai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 8-9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I.Sreedhar, Manvendra Singh and Arun Tomar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Applications of CFD in Chemical Engineering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Proceedings of the National Conference on Recent Advances in Chemical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Enginering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(RACE), Jalgaon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 4, 2012</w:t>
            </w:r>
          </w:p>
          <w:p w:rsidR="002941D0" w:rsidRPr="00C8695F" w:rsidRDefault="002941D0" w:rsidP="00F83E86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Sreedhar, Akhila Gollakota and Harini Kantamaneni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Process Standardization of zeolite catalyzed Acylation of Anisole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Symposium&amp; 65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 Annual Session of IIChE in association with International Partners (CHEMCON 2012),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Jalandhar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27-30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Srikanta Dinda, Anand V. Patwardhan, and Narayan C. Pradhan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Selective epoxidation of natural triglycerides using acidic ion exchange resin as catalyst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Asia Pacific Journal of Chemical Engineering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2011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D. Purnima, Jigyasa Kapoor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Coupling agents used in natural fibre reinforced polypropylene Composites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Technological Advancements in Chemical and Environmental Engineering (TACEE – 2012)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Pilani, Pilani Campus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 Purnima, Ruheena Ansari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Production of polymers from agricultural waste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Technological Advancements in Chemical and Environmental Engineering (TACEE – 2012)</w:t>
            </w:r>
          </w:p>
          <w:p w:rsidR="00F83E86" w:rsidRDefault="00F83E86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F83E86" w:rsidRPr="00C8695F" w:rsidRDefault="00F83E86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Pilani, Pilani Campus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23-24,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D. Purnima, Ms. Ruheena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Polymer Composites used in making Windmill Turbine Blades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Indo- Danish International Conference On Wind Energy:Materials, Engineering and Policies (WEMEP-2012)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,BITS-Pilani Hyderabad Campus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22-23, 2012</w:t>
            </w:r>
          </w:p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R.B.Adusumalli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Understanding fibre-matix bonding in natural fibre reinforced composites used in wind energy applications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Indo-Danish International conference on Wind energy: Materials, Engineering, and Policies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 Hyderabad campus, 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2012.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S.V.S.S. Vamsi Krishna, R. Sunil Kumar, E. Vaishnavi, S. Sushma, R.B. Adusumalli, S. Dinda,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I.Sreedhar, P. Ganesh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Treatment and Disposal of Municipal Solid Waste in Third world Countries :</w:t>
            </w:r>
          </w:p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Critical Review. National Conference on Environment &amp; Biodiversity of India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Delhi,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Delhi, 2012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 V S Rao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Participated in the 2nd Digital Learning World Education Summit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 V S Rao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was also as a speaker in eIndia Education Summit 2012</w:t>
            </w: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N.Suresh, H.N.Nagesh, K.Mahalakshmi Naidu, K.V.G. Chandra Sekhar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Synthesis of 1-cyclopropyl-6-fluoro-4-oxo-7-{4-substituted piperazin-1-yl}-1,4-dihydro quinoline-3-carboxylic acid derivatives as anti tumor agents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Midyear CRSI Symposium in Chemistry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CDRI Lucknow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21-22 July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H.N. Nagesh, N.Suresh, K. Mahalakshmi Naidu, V.S. Rao, K.V.G. Chandra Sekhar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Phenanthridinyl piperazines as novel Dopamine 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antagonists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CRSI National Symposium on Chemistry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CSIR-NIIST, Thiruvanantha- puram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03-05 Feb.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Sumithra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Adsorption and recognition of copolymers on chemically patterned, heterogeneous surfaces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Third International Multicomponent Polymer conference (IMPC)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Mahatma Gandhi University, Kottayam, Kerala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23-25 March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Sumithra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Selective adsorption and pattern recognition of multiblock copolymers on chemically patterned heterogeneous surfaces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F83E86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International Conference on Natural Polymers, Bio Polymers (ICNP 2012)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Kottayam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2012.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Radhakrishnan Srinivasan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*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 xml:space="preserve"> and Sathish Bolloju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Optical Properties of undoped and Mg-doped  Delafossite CuCrO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powders synthesized by Sol-Gel route – Poster presented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Optoelectronic Materials and Thin Films for Advanced Technology (OMTAT 2013)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Cochin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3-5, 2013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Satish Bolloju, D. Maheswaran and R.Srinivasan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Delafossite CuAlO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– A comparison between the solid state and sol-gel synthetic routes – Abstract accepted for poster presentation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CRSI -National Symposium in Chemistry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IT-BHU, Varanasi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 1– 3, 2013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Srinivasan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*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D. Maheswaran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ZnO Nanowires by thermal decomposition of Zinc Acetate Dihydrate – An Analysis: Abstract accepted for oral presentation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Advanced Functional Materials (NCAFM)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VNIT Nagpur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21-23, 2013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Rajesh Kannan,  B.HariVenkatraman, S.Kalidhasan, A.S.K.Kumar, N.Rajesh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Study of the interesting physical properties of biopolymer-strontium titanate nanocomposites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Nanoscience and Technology, organized by ARCI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20-23,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A.Santhana Krishna Kumar, S. Kalidhasan, V. Rajesh, N. Rajesh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Cellulose impregnated with mercaptobenzothiazole for the effective adsorption of mercury from aqueous solution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CRSI National symposium in Chemistry (NSC-14) NIIST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Trivandrum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 2-5,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A.Santhana Krishna Kumar, C.Uday Kumar, V. Rajesh, N. Rajesh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Graft Polymerization of n-butylacrylate onto chitosan for the remediation of hexavalent chromium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"Chemistry for Sustainable Development" (SusCon-2012)</w:t>
            </w: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GITAM University, Vizag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10-11,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Ghosal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Theoretical chemistry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symposium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Guwahati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 Rajesh, A. Santhana Krishnakumar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Long Chain Amine Impregnated Exfoliated Graphene Oxide for the Effective Removal of Chromium from Tannery Wastewater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Singapore International Chemistry Conference (SiCC 7)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 University of Singapore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16-19,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Vasan, A and Ashoka Vardhan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Self-adaptive Differential EVolution Algorithm for Pipe Network Optimization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Asia Oceania Geosciences Society AOGS-AGU (WPGM)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Singapore.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13-17,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Vasan, 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Particle Swarm Optimization for Design of Water Distribution Systems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Conference on Mathematical and Computation Methods in Science and Engineering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Paris, France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27-28,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Sivakumar M V N, Rao B 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Reference Strain Based Fracture Analysis of Through wall Cracked Pipes Subjected to Bi-axial Loading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International Congress on Computational Mechanics and Simulation (ICCMS),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IIT 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10-12 December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Sivakumar M V N, Rao B 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Fracture Analysis of Off-centered Cracked pipes using HDMR Coupled fast Fourier transform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The 10th world congress on computational mechanics (WCCM 2012),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Sao Paulo, Brazil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  <w:t>8 -13 July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V. Venkataramayya, V R Vinayaka Rao, Prof. Krishnayya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Indegenous development of Shear Asphalt Rheometer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International Conference on Advances in Materials and Techniques for Infrastructure Development (AMTID 2011),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whit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Sepetember 28-30, 2011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Soumya S Chatterjee and Dr. R. Gururaj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Overhead-Aware Compositon of Parallel Components Using Lazy-Parallel Function Calls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Advances in Mobile Network, Communication and its Applications – MNCApps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Kayiram Kavitha, Cheemakurthi Ravi Teja and Dr.R.Gururaj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Workload-Aware Path Repairing Scheme for Wireless Sensor Networks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Seventh International Conference on Industrial and Information Systems (ICIIS-2012)</w:t>
            </w: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Institute of Technology Madras (IITM), Chennai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Digambar Powar and G Geethakumari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Digital Evidence Detection in Virtual Environment for Cloud Computing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Security of Internet of Things - SecurIT2012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Usha Diwakarla and G Geethakumari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Trust Based Generic Security Framework for Cloud Service Models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and Workshop on Emerging Trends in Technology (ICWET 2012),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KCS Murthi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Adapting Temporal Aspects to Static GIS Models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proc. CCSIT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Rakhee, Sai Phaneendra P, M.B.Srinivas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F83E86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"Evaluation of WSN Protocols on a Novel PSoC-Based Sensor Network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ICECCS-2012, Springer LNCS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Cochin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Chittaranjan Hota, Gaurav K, Prasanna G, Sathya M, Hrushikesha Mohanty, and Muttukrishnan Rajarajan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Improved Object Lookup in Unstructured Peer-to-Peer Overlay Networks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Fourth International Conference on Recent Trends in Computing, Communication &amp; Information Technologies,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VIT, Vellore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RakheeMohiddin, ManojKumar, ShashiKumar Palakurty, SurabhiBothra, Sai Phaneendra P, M.B. Srinivas, NarayanaPidugu, Karthikeyan Mahalingam,Patrick Kane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Building a Sensor Network with PSoC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Sensing 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Zealand.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Aruna Lolla</w:t>
            </w:r>
          </w:p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  <w:t>Pushplatha, Devika and Gajendra Singh Chauhan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  <w:t>Language of the Soul for Cross – Cultural Intercourse”, Interfacing ELT with Culture and Technology: Direction for new classroom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  <w:t>Presented the Paper at 3</w:t>
            </w:r>
            <w:r w:rsidRPr="00C8695F"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  <w:t xml:space="preserve"> International Conference organized by BITS Pilani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  <w:t>BITS Pilani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  <w:t>8-9 Oct. 2012</w:t>
            </w:r>
          </w:p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Meera Lal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Nutrition and Food Security-the Indigenous solution’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for presentation at International Conference on Health and Food Security, University of Illinois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kern w:val="32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Swati Alok, Prasuna M.G. and Jayasree Raveendran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Theory of Planned Behaviour in Conflict Management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Presented the paper at 6th International Conference of Management &amp; Behavioral Science (ICMBS)</w:t>
            </w: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Society of Management and Behavioral Sciences Ahmedabad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2012.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M.G.Prasuna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Socio-cultural Perspectives of Muslim community in the short stories of Saleem : A Study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Minority Discourses Across Cultures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Rajasthan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26-28 Feb,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  <w:t>M.G.Prasuna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  <w:t>Defining Dialogues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  <w:t>International Meet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  <w:t>Cognizant Technologies in Dubai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  <w:t>3-4 March,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Joy Anuradha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Campus Jargon: A preliminary Study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Seminar on English Language Education in India: Theory and Practice organized by Center For English Language Studies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pacing w:val="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23-25January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Joy Anuradha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Creativity in the Classroom through (New) Media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ELT@I Rajasthan International Conference on Interfacing Language, Culture and 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BITS, Pilani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M. Parimi, Ch. Koteswara Rao, K.C.B. Balasubramanyam, B. Saisurya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Thyristor Controlled Series Compensator Based Genetic Algorithm Controller to Improve Stability of Single Machine Infinite Bus System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National Conference on Contemporary Control and Soft Computing in Electrical Engineering (ConCon-2012),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 w:right="225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May 2012.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M. Parimi, G.Madhu Babu, Ch. Rajendhar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Mitigating Low Frequency Oscillations Using Fuzzy Logic Based Interline Power Flow Controller to Enhance Power System Stability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National Conference on Contemporary Control and Soft Computing in Electrical Engineering (ConCon-2012)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shd w:val="clear" w:color="auto" w:fill="FFFFFF"/>
              <w:ind w:left="0" w:right="225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May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Subha Mada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Adoni Arun, Harshvardhan Srivastava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, M.B.Srinivas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nalog VLSI Design of Neural network architecture for implementation of forward only computation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Asia Pacific conference on Postgraduate Research in Microelectronics &amp;Electronics (Prime Asia-2012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5-7 December,2012</w:t>
            </w:r>
          </w:p>
          <w:p w:rsidR="002941D0" w:rsidRPr="00C8695F" w:rsidRDefault="002941D0" w:rsidP="00F83E86">
            <w:pPr>
              <w:pStyle w:val="ListParagraph"/>
              <w:shd w:val="clear" w:color="auto" w:fill="FFFFFF"/>
              <w:ind w:left="0" w:right="225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Giddaluru Madhavi, M.K. Kaushik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Queuing Methodology Based Power Efficient Routing Protocol For Reliable Data Communications In Manets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Emerging Trends In Electrical, Communication and Information 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21- 23 Dec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Naveen kumar reddy, M.K. Kaushik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Methodology For Adaptive Code Allocation In Cdma Communications</w:t>
            </w: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IETE National Conference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24-25 November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Mohan suri, Anusha Ponugoti, M.K. Kaushik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Brief Review On Recent Trends In Multimedia Communications And Cognitive Radios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IETE National Conference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24-25 November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K. sahoo, K.S. Reddy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High Speed FIR filter Architecture based on Novel Higher Radix Algorithm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Proceeding of  25th International conference on VLSI design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7-11 January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Spandana, K.M.M. Rao, BVVSN Prabhakara Rao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Image processing Techniques for early detection of breast cancer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Matlab and Labview implementation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F83E86" w:rsidRPr="00C8695F" w:rsidRDefault="002941D0" w:rsidP="00F83E86">
            <w:pPr>
              <w:pStyle w:val="ListParagraph"/>
              <w:ind w:left="0" w:right="-72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int. conf. on point – of- care (POC) Healthcare Technologies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2013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Syed Ershad Ahmed, Sibi Abraham, Sreehari Veeramanchaneni, Moorthy Muthukrishnan N, M.B.Srinivas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Modified Twin Precision Multiplier with 2D bypassing technique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Symposium on Electronic System Design (ISED),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Kolkata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19-21 Dec.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Soumya Ganguly, Abhishek Mittal, Syed Ershad Ahmed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Reconfigurable Parallel Prefix Ling Adder with modified Enhanced Flagged Binary Logic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Asia Pacific Conference on Postgraduate Research in Microelectronics and Electronics (PrimeAsia),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5-7 Dec.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Kurra Suresh and Srinivasa Prakash Regalla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and Simulation of Asymmetric Incremental Sheet Metal Forming: A Review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International Conference on Materials Processing and Characterization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GRIET, 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25-30.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8-10,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Pushkar Kumar Jain and Srinivasa Prakash Regalla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Formability and Forming Limit Diagram: Using Square Grid for Uncoated and Zinc Coated GI Steel Sheet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International Conference on Materials Processing and Characterization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GRIET, 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25-30.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March 8-10,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Srinivasa Prakash Regalla, K. Suresh, Varikuti Sainath, Nirbhay Kothari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Rapid Incremental Sheet Metal Forming of EDD Steel: Feature Based Combined Spinning and Incremental Forming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Functional Materials for Defence, 2012, ICFMD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Pune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Anup Darshan, Umamaheshwar Reddy Paturi, Narala Suersh Kumar Reddy, Srinivasa Prakash Regalla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Comparative Study of Tribological Behaviour of Steel Sliding Against WC under Mineral and biodegradable Oil Lubrication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ASME-2012 International Mechanical Engineering Congress &amp; Exposition (IMECE-2012)</w:t>
            </w: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Houston, Texas, USA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 9-15,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Srinivasa Prakash Regalla, Kurra Suresh, Rohan Hingmire, Ramesh Verma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Sustainable Lubrication of Hybrid Rapid Incremental Forming (HRIF) of Extra Deep Drawing (EDD) Steel Sheet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8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Industrial Tribology (ICIT-2012)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Westin Pune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7-9,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Pavan Kumar Gurrala, Srinivasa Prakash Regalla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Prediction of Neck Growth due to Inter and Intra-Layer Bondingfor High Strength Parts in Additive Manufacturing (AM)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and 24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AIMTDR Conference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Jadavpur University, Kolkata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14-16,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Kurra Suresh, Srinivasa Prakash Regalla, Anudeep A.V.V.N., Suri S.S.M.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Toolpath on Thinning In Negative Incremental Forming Process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and 24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AIMTDR Conference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Jadavpur University, Kolkata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14-16,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Mishra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Axially Symmetric Perfect Fluid Cosmological Model in Wesson’s Theory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Modern Perspectives of Cosmology and Gravitation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I.S.I., Kolkata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– 11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Feb.,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Mishra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Scale Invariant Theory For Axially Symmetric Space-time with Perfect Fluid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Fourth International Conference on Mathematical Sciences (ICM 2012)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United Arab Emirates University, Al Ain, UAE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-14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Mar.,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B.Mishra: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 School on Graph Algorithm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Department of Mathematics, BITS-KK Birla Goa Campus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BITS-KK Birla Goa Campus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– 27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July,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Mishra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Kantowski-sachs Perfect Fluid Cosmological model in General Relativity with wet dark fluid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Mathematical Sciences (ICMS 2012)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SSES Amravati’s Science College, Nagpur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– 31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Dec.,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Manish Kumar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Gray-scale image encoding using double random shift cipher associated with discrete wavelet transformation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Ramanujan memorial symposium in mathematics and applications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Institute of Technology 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 Dec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P.K. Sahoo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Presented a paper at International Conferences on Mathematical Sciences (ICMS-2012),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SSES Amt’s Science College, Nagpur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Nagpur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 28-31,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Yogeeswari, A.S.K. Reddy, J.V. Ragavendran, Arvind Semwal, Ram Kumar Mishra, D. Sriram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Spironucleus linked GABA analogues as potential antiepileptic agents acting through GABA mediation and inhibiting nitric oxide and free radicals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10th European Congress on Epileptology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London, United Kingdom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30th September -4th October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Sripriya, M. Soumya, Reshma Alokam, P. Susruta, D. Sriram, P. Yogeeswari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Structure Guided Design of Inhibitors for SH3 domain of p47phox subunit of NADPH Oxidase 2 implicated in various human disorders</w:t>
            </w: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Diabetes &amp; Metabolism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24-26 September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Saketh, Ram Kumar Mishra, D. Sriram, P. Yogeeswari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Novel Protein Kinase Inhibitors for the treatment of Painful Diabetic Neuropathy using Energy-based Pharmacophore Modelling and Docking studies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Diabetes &amp; Metabolism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24-26 September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Mallika, S. Bhatnagar, A. Ravi, V.U. Jean Kumar, T.H. Manjashetty, P. Yogeeswari, D. Sriram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acridinone derivatives: Design, synthesis, SIRT1 enzyme and tumour cell growth inhibition studies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Biotechnology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13-15 September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Alokam, V.U. Jean Kumar, D. Sriram, P. Yogeeswari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Identification of novel inhibitors of Chorismate mutase enzyme inVolved in Shikimic pathway of Mycobacterium tuberculosis: Design and In-vitro screening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Biotechnology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13-15 September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Venkat Koushik, P. Yogeeswari, D. Sriram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Designing Small Molecule Inhibitors of NMPRTase as Anticancer leads using in silico approach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Biotechnology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13-15 September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J.T. Patrisha, K. Sridevi, K. Shruti, D. Sriram, P. Yogeeswari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Discovery of New Small Molecule Inhibitors of Hepatitis C Virus RNA-dependent RNA polymerase: Pharmacophore modelling, 3D-QSAR studies and High-throughput screening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Biotechnology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13-15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Madhu Babu, M. Chandra, D. Sriram, P. Yogeeswari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Discovery of New Microglial Cathepsin S Inhibitors for the Treatment of Neuropathic Pain: Pharmacophore modelling, 3D-QSAR and High-throughput screening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Biotechnology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13-15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P.B. Devi, A. Mallika, P. Yogeeswari, D. Sriram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Pantothenate Synthetase Inhibitors for Mycobacterium Tuberculosis Infection: Design and Enzyme Inhibition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World Congress on Biotechnology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13-15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September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V.U Jean Kumar, Manoj C., Vijay Soni, Patrisha J.T., Mallika A., Yogeeswari P., Nandicoori, V.K., Sriram D.,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Discovery of novel Mycobacterium tuberculosis GlmU inbibitors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16th Annual Conference of the Swedish Structural Biology Network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Talberg, Sweden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15-18 June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Omer, S. Robert, V.U.  Jean Kumar, P. Yogeeswari, D. Sriram, S. Gunter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Discovery of inhibitors targeting the Mycobacterium tuberculosis O-acetylserine sulfhydrylase (OASS) CysK1 as potential agents against mycobacterial latency</w:t>
            </w: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16th Annual Conference of the Swedish Structural Biology Network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Talberg, Sweden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15-18 June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Ravichand, V. Ramakrishna, P. Yogeeswari, D. Sriram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Structure-based Pharmacophore Modeling and Virtual screening of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-secretase Inhibitors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Advances in Biological Sciences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Kannur, Kerala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15-17 March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Sharma, A. Semwal, V. Deekshith, D. Sriram, P. Yogeeswari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F83E86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Discovery of newer triazolo[3,4-b]thiadiazoles for the treatment of neuropathic pain: Pharmacophoric hybrid approach for multifunctional lead development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4th International Conference on Drug Discovery &amp; Therapy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Dubai, UAE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12-15 February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S. Begum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Quality control studies on non-spiny hybrid safflower petals as per World Health Organisation (WHO) requirement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8th International Safflower Conference,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Hyderabad.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29, January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S. Begum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safflower petal extract on spore germination of sorghum grain mold fungi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8th International Safflower Conference, 2012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Hyderabad.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29, January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S. Begum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In-vitro anticancer activity of Abutilon indicum leaves on Human breast carcinoma cell line (MDA-MB-231).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4th International Conference on Drug Discovery and Therapy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DubaI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February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 Aditya N, R. Vats, P. R. Ravi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Lipid nanoparticles for oral delivery of raloxifene hydrochloride: Preparation, characterization, bio-distribution and pharmacokinetic studies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2012 AAPS Annual Meeting and Exposition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Chicago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 14-18,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 Aditya, R. Vats, H. Kathuria, U. Avula, P. R. Ravi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polymeric nanocapsules for raloxifene hydrochloride by multiple emulsion method (w/o/w) using rotatable central composite design model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10th International Nano Medicine and Drug Delivery (NanoDDS’12) Symposium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State University of NJ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P. Kumar, V.V. K. Venuganti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Fabrication of self-assembled layer-by-layer microcapsules for encapsulation of model charged lipophilic molecule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64th Indian Pharmaceutical Congress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Chennai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Dec' 7-9,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L. Mani Sunder, V. Deekshith, P. Susruta, M. P. Kumar, V. V. K. Venuganti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Preparation and characterization of self-assembled biodegradable microparticles to deliver hydrophilic molecule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64th Indian Pharmaceutical Congress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Chennai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Dec' 7-9,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Sharma, M. P. Kumar, V. V. K. Venuganti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Fabrication of self-assembled layer-by-layer microcapsules for encapsulation of model charged lipophilic molecule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2nd International Conference and Exhibition on Pharmaceutical Regulatory Affairs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Nov'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P. Koranglekar, M. P. Kumar, V. V. K. Venuganti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Fabrication of self-assembled layer-by-layer microcapsules for encapsulation of model charged hydrophilic molecule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2nd International Conference and Exhibition on Pharmaceutical Regulatory Affairs</w:t>
            </w: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Nov' 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ind w:right="-72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Rajesh Kannan,  S. Kalidhasan,  A.Santhana Krishna Kumar,  N. Rajesh,  B. Harihara Venkataraman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ind w:right="-72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the interesting physical properties of Biopolymer - Strontium titanate nanocomposites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ind w:right="-72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nanoscience and 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(ICONSAT-2012)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ind w:right="-72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Rajesh Kannan and B.Harihara Venkataraman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ind w:right="-72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Molten salt synthesis and dielectric characterization of samarium ion doped SrBi2Ta2O9  ferroelectric ceramics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ind w:right="-72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materials science and technology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(ICONSAT-2012)</w:t>
            </w:r>
          </w:p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Astha Sethi, P. Parikh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S. Benedict, S. Deb and S. Banerjee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Multi-peaked velocity spectrum of a ac-electric-field-induced electrolytic flow with microelectrodes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nanomaterials and electronic engineering (ICNEE2012),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Kuala Lumpur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  <w:tr w:rsidR="002941D0" w:rsidRPr="00C8695F" w:rsidTr="00F83E86">
        <w:tc>
          <w:tcPr>
            <w:tcW w:w="63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Kannan Ramaswamy</w:t>
            </w:r>
          </w:p>
        </w:tc>
        <w:tc>
          <w:tcPr>
            <w:tcW w:w="27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Capacity Building for Industrial Physics in Developing and Emerging Economies</w:t>
            </w:r>
          </w:p>
        </w:tc>
        <w:tc>
          <w:tcPr>
            <w:tcW w:w="189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ICTP, Trieste, Italy</w:t>
            </w:r>
          </w:p>
        </w:tc>
        <w:tc>
          <w:tcPr>
            <w:tcW w:w="135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ICTP, Trieste, Italy</w:t>
            </w:r>
          </w:p>
        </w:tc>
        <w:tc>
          <w:tcPr>
            <w:tcW w:w="1080" w:type="dxa"/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April-2012</w:t>
            </w:r>
          </w:p>
        </w:tc>
      </w:tr>
      <w:tr w:rsidR="002941D0" w:rsidRPr="00C8695F" w:rsidTr="00F83E86">
        <w:tc>
          <w:tcPr>
            <w:tcW w:w="630" w:type="dxa"/>
            <w:tcBorders>
              <w:bottom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0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Siva Prasad, Mathews M. John, Atul Goverdhan, Kannan Ramaswamy and P. Sankar Ganesh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Rapid  assessment  of  persistent  organic  pollutant,  Sulfamethoxazole  using surface plasmon resonance based biosensors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Conservation and Management of Wetland Ecosystems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Conservation and Management of Wetland Ecosystems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left w:w="86" w:type="dxa"/>
              <w:right w:w="86" w:type="dxa"/>
            </w:tcMar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</w:tr>
    </w:tbl>
    <w:p w:rsidR="002941D0" w:rsidRPr="00F83E86" w:rsidRDefault="002941D0" w:rsidP="00F83E86">
      <w:pPr>
        <w:pStyle w:val="ListParagraph"/>
        <w:spacing w:before="240" w:after="120"/>
        <w:ind w:left="0"/>
        <w:jc w:val="both"/>
        <w:rPr>
          <w:rFonts w:ascii="Helvetica" w:hAnsi="Helvetica" w:cs="Helvetica"/>
          <w:b/>
          <w:bCs/>
          <w:color w:val="000000" w:themeColor="text1"/>
          <w:sz w:val="20"/>
          <w:szCs w:val="18"/>
        </w:rPr>
      </w:pPr>
      <w:r w:rsidRPr="00F83E86">
        <w:rPr>
          <w:rFonts w:ascii="Helvetica" w:hAnsi="Helvetica" w:cs="Helvetica"/>
          <w:b/>
          <w:bCs/>
          <w:color w:val="000000" w:themeColor="text1"/>
          <w:sz w:val="20"/>
          <w:szCs w:val="18"/>
        </w:rPr>
        <w:t>BITS, Pilani – K.K. Birla Goa Campus</w:t>
      </w:r>
    </w:p>
    <w:tbl>
      <w:tblPr>
        <w:tblW w:w="5000" w:type="pct"/>
        <w:tblInd w:w="2" w:type="dxa"/>
        <w:tblLayout w:type="fixed"/>
        <w:tblCellMar>
          <w:top w:w="58" w:type="dxa"/>
          <w:left w:w="86" w:type="dxa"/>
          <w:bottom w:w="58" w:type="dxa"/>
          <w:right w:w="86" w:type="dxa"/>
        </w:tblCellMar>
        <w:tblLook w:val="01E0"/>
      </w:tblPr>
      <w:tblGrid>
        <w:gridCol w:w="590"/>
        <w:gridCol w:w="1732"/>
        <w:gridCol w:w="2548"/>
        <w:gridCol w:w="1732"/>
        <w:gridCol w:w="1242"/>
        <w:gridCol w:w="997"/>
      </w:tblGrid>
      <w:tr w:rsidR="002941D0" w:rsidRPr="00C8695F" w:rsidTr="00F83E86">
        <w:trPr>
          <w:tblHeader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Author(s)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Title of the Publication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Journal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Volume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41D0" w:rsidRPr="00C8695F" w:rsidRDefault="002941D0" w:rsidP="00F83E86">
            <w:pPr>
              <w:pStyle w:val="ListParagraph"/>
              <w:ind w:left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Pages</w:t>
            </w:r>
          </w:p>
        </w:tc>
      </w:tr>
      <w:tr w:rsidR="002941D0" w:rsidRPr="00C8695F" w:rsidTr="00F83E86">
        <w:tc>
          <w:tcPr>
            <w:tcW w:w="630" w:type="dxa"/>
            <w:tcBorders>
              <w:top w:val="single" w:sz="4" w:space="0" w:color="auto"/>
            </w:tcBorders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Venu Malagavelli and P. N. Rao</w:t>
            </w: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Durability and Strength Characteristics of Fiber Reinforced Concrete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11th International Conference on Concrete Engineering and Technology 2012 (CONCET 2012),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Malaya, Malaysia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12 – 13 PP-188-193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Mithun Murthy and M. Venu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Recent Advances in Recycled Aggregate Concrete – A Review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International Conference on Advances in Architecture and Civil Engineering 2012 (AARCV 2012),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M.S. Ramaiah Institute of Technology, Bangalore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21 – 23</w:t>
            </w:r>
          </w:p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1, pp. 72 – 76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Soumya S Chatterjee, Jatin Jani, and Dr. R. Gururaj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Task Dependency Identification and Dependency-Aware Scheduling for Lazy-Parallel Calls</w:t>
            </w:r>
          </w:p>
        </w:tc>
        <w:tc>
          <w:tcPr>
            <w:tcW w:w="1890" w:type="dxa"/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Information Engineering, Singapore. Lecture Notes in Information Technology</w:t>
            </w:r>
          </w:p>
          <w:p w:rsidR="00701F3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01F3F" w:rsidRPr="00C8695F" w:rsidRDefault="00701F3F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Vol.25</w:t>
            </w:r>
          </w:p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141-147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Mrs.Prafulla Kalapatapu, Aruna.M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Smart Playlist generation using data mining techniques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Advanced Computing, Networking and Security (ADCONS’ 11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LNCS 7135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217.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P.V. Krishna, M.R. Babu, and E. Ariwa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Communications in Computer and Information Science</w:t>
            </w:r>
          </w:p>
        </w:tc>
        <w:tc>
          <w:tcPr>
            <w:tcW w:w="1890" w:type="dxa"/>
          </w:tcPr>
          <w:p w:rsidR="002941D0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ObCom 2011, (CCIS 269),</w:t>
            </w:r>
          </w:p>
          <w:p w:rsidR="00F83E86" w:rsidRPr="00C8695F" w:rsidRDefault="00F83E86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Springer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237-244.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Chetan; Sreehari, V.; Srinivas, M. B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Multiplexer Based Design for Ternary Logic Circuits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8th Conference on Ph.D. Research in Microelectronics and Electronics (PRIME),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 Vol., no.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1-4, 12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C.; Makkena, G.; Nayudu, M.V.S.; Phaneendra, P.S.; Ahmed, S.E.; Veeramachaneni, S.; Muthukrishnan, N.M.; Srinivas, M.B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Low-Power Self Reconfigurable Multiplexer Based Decoder for Adaptive Resolution Flash ADCs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25th International Conference on VLSI Design (VLSID),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 Vol., no.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280-285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Chetan; Sai, Phaneendra P; Sreehari, V; Srinivas, M B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CNFET based ternary magnitude comparator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 Symposium on Communications and Information Technologies (ISCIT),2012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942-946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Chetan; Phaneendra, P. Sai; Sreehari, V.; Ahmed, Syed Ershad; Muthukrishnan, N. Moorthy; Srinivas, M.B.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Prefix-Based Optimal Reversible Comparator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Computer Society Annual Symposium on VLSI (ISVLSI),2012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.201-206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Chetan; Phaneendra, P. Sai; Sreehari, V.; Ahmed, Syed Ershad; Muthukrishnan, N. Moorthy; Srinivas,M.B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Analysis of Reversible Ripple, Prefix and Prefix-Ripple Hybrid Adders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Computer Society Annual Symposium on VLSI (ISVLSI),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225-230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C.; Phaneendra P, S.; Makkena, G.; Sreehari, V.; Muthukrishnan, N.M.; Srinivas, M.B.;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CNFET based ternary comparator using grouping logic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Faible Tension Faible Consommation (FTFC)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1-4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C.; Makkena, G.; Nayudu, M.V.S.; Phaneendra, P.S.; Ahmed, S.E.; Veeramachaneni, S.; Muthukrishnan, N.M.; Srinivas, M.B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Low-Power Self Reconfigurable Multiplexer Based Decoder for Adaptive Resolution Flash ADCs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25th International Conference on VLSI Design (VLSID)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280-285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9A194D">
            <w:pPr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Chetan; Phaneendra, P. Sai; Sreehari, V.; Ahmed, Syed Ershad; Muthukrishnan, N. Moorthy; Srinivas, M.B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Analysis of Reversible Ripple, Prefix and Prefix-Ripple Hybrid Adders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Computer Society Annual Symposium on VLSI (ISVLSI),2012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225-230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Viswa Saidutt P, Srinivas V, Sai Phaneendra P, Moorthy Muthukrishnan N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Encoder for Ternary Logic Circuits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Microelectronics and Electronics (PrimeAsia), 2012 Asia Pacific Conference on Postgraduate Research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., 5-7 Dec. 2012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Chetan; Phaneendra, P. Sai; Sreehari, V.; Ahmed, Syed Ershad; Muthukrishnan, N. Moorthy; Srinivas, M.B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Analysis of Reversible Ripple, Prefix and Prefix-Ripple Hybrid Adders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Computer Society Annual Symposium on VLSI (ISVLSI),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225-230</w:t>
            </w:r>
          </w:p>
        </w:tc>
      </w:tr>
      <w:tr w:rsidR="002941D0" w:rsidRPr="00C8695F" w:rsidTr="00F83E86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C.; Phaneendra P, S.; Makkena, G.; Sreehari, V.; Muthukrishnan, N.M.; Srinivas, M.B.;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CNFET based ternary comparator using grouping logic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Faible Tension Faible Consommation (FTFC)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1-4</w:t>
            </w:r>
          </w:p>
        </w:tc>
      </w:tr>
      <w:tr w:rsidR="002941D0" w:rsidRPr="00C8695F" w:rsidTr="009A194D">
        <w:tc>
          <w:tcPr>
            <w:tcW w:w="630" w:type="dxa"/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C.; Makkena, G.; Nayudu, M.V.S.; Phaneendra, P.S.; Ahmed, S.E.; Veeramachaneni, S.; Muthukrishnan, N.M.; Srinivas, M.B</w:t>
            </w:r>
          </w:p>
        </w:tc>
        <w:tc>
          <w:tcPr>
            <w:tcW w:w="27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Low-Power Self Reconfigurable Multiplexer Based Decoder for Adaptive Resolution Flash ADCs</w:t>
            </w:r>
          </w:p>
        </w:tc>
        <w:tc>
          <w:tcPr>
            <w:tcW w:w="189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25th International Conference on VLSI Design (VLSID)</w:t>
            </w:r>
          </w:p>
        </w:tc>
        <w:tc>
          <w:tcPr>
            <w:tcW w:w="1350" w:type="dxa"/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</w:t>
            </w:r>
          </w:p>
        </w:tc>
        <w:tc>
          <w:tcPr>
            <w:tcW w:w="1080" w:type="dxa"/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280-285</w:t>
            </w:r>
          </w:p>
        </w:tc>
      </w:tr>
      <w:tr w:rsidR="002941D0" w:rsidRPr="00C8695F" w:rsidTr="009A194D">
        <w:tc>
          <w:tcPr>
            <w:tcW w:w="630" w:type="dxa"/>
            <w:tcBorders>
              <w:bottom w:val="single" w:sz="4" w:space="0" w:color="auto"/>
            </w:tcBorders>
          </w:tcPr>
          <w:p w:rsidR="002941D0" w:rsidRPr="00C8695F" w:rsidRDefault="002941D0" w:rsidP="00F83E86">
            <w:pPr>
              <w:numPr>
                <w:ilvl w:val="0"/>
                <w:numId w:val="5"/>
              </w:numPr>
              <w:ind w:left="144" w:firstLine="0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  Kalaichelvi, R Karthikeyan, D Sivakumar &amp; V Srinivasan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Tool Wear Classification Using Fuzzy Logic for Machining of Al/SiC Composite Material.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Modeling and Numerical Simulation of Material Science.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941D0" w:rsidRPr="00C8695F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41D0" w:rsidRPr="00C8695F" w:rsidRDefault="002941D0" w:rsidP="00F83E86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28-36; doi:10.4236/mnsms.2012.22003</w:t>
            </w:r>
          </w:p>
        </w:tc>
      </w:tr>
    </w:tbl>
    <w:p w:rsidR="002941D0" w:rsidRPr="007B3909" w:rsidRDefault="002941D0" w:rsidP="007B3909">
      <w:pPr>
        <w:spacing w:before="240" w:after="120"/>
        <w:rPr>
          <w:rFonts w:ascii="Helvetica" w:hAnsi="Helvetica"/>
          <w:b/>
          <w:bCs/>
          <w:color w:val="000000" w:themeColor="text1"/>
          <w:sz w:val="20"/>
          <w:szCs w:val="18"/>
        </w:rPr>
      </w:pPr>
      <w:r w:rsidRPr="007B3909">
        <w:rPr>
          <w:rFonts w:ascii="Helvetica" w:hAnsi="Helvetica"/>
          <w:b/>
          <w:bCs/>
          <w:color w:val="000000" w:themeColor="text1"/>
          <w:sz w:val="20"/>
          <w:szCs w:val="18"/>
        </w:rPr>
        <w:t>LIST OF FACULTY MEMBERS WHO GAVE INVITED TALKS</w:t>
      </w:r>
    </w:p>
    <w:p w:rsidR="002941D0" w:rsidRPr="007B3909" w:rsidRDefault="002941D0" w:rsidP="00C8695F">
      <w:pPr>
        <w:spacing w:before="120" w:after="120"/>
        <w:rPr>
          <w:rFonts w:ascii="Helvetica" w:hAnsi="Helvetica"/>
          <w:b/>
          <w:bCs/>
          <w:color w:val="000000" w:themeColor="text1"/>
          <w:sz w:val="20"/>
          <w:szCs w:val="18"/>
        </w:rPr>
      </w:pPr>
      <w:r w:rsidRPr="007B3909">
        <w:rPr>
          <w:rFonts w:ascii="Helvetica" w:hAnsi="Helvetica"/>
          <w:b/>
          <w:bCs/>
          <w:color w:val="000000" w:themeColor="text1"/>
          <w:sz w:val="20"/>
          <w:szCs w:val="18"/>
        </w:rPr>
        <w:t>Pilani Campus</w:t>
      </w:r>
    </w:p>
    <w:tbl>
      <w:tblPr>
        <w:tblW w:w="5000" w:type="pct"/>
        <w:tblInd w:w="2" w:type="dxa"/>
        <w:tblLayout w:type="fixed"/>
        <w:tblCellMar>
          <w:top w:w="58" w:type="dxa"/>
          <w:left w:w="86" w:type="dxa"/>
          <w:bottom w:w="58" w:type="dxa"/>
          <w:right w:w="86" w:type="dxa"/>
        </w:tblCellMar>
        <w:tblLook w:val="0000"/>
      </w:tblPr>
      <w:tblGrid>
        <w:gridCol w:w="579"/>
        <w:gridCol w:w="2455"/>
        <w:gridCol w:w="1558"/>
        <w:gridCol w:w="2934"/>
        <w:gridCol w:w="1315"/>
      </w:tblGrid>
      <w:tr w:rsidR="002941D0" w:rsidRPr="00C8695F" w:rsidTr="007B3909">
        <w:trPr>
          <w:trHeight w:val="20"/>
          <w:tblHeader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tabs>
                <w:tab w:val="left" w:pos="540"/>
              </w:tabs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S.No.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tabs>
                <w:tab w:val="left" w:pos="540"/>
              </w:tabs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Speaker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tabs>
                <w:tab w:val="left" w:pos="540"/>
              </w:tabs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Designation</w:t>
            </w:r>
          </w:p>
        </w:tc>
        <w:tc>
          <w:tcPr>
            <w:tcW w:w="2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tabs>
                <w:tab w:val="left" w:pos="540"/>
              </w:tabs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Topic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tabs>
                <w:tab w:val="left" w:pos="540"/>
              </w:tabs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Date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Rakesh Kumar Mahajan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br/>
              <w:t>Department of Chemistry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br/>
              <w:t>Guru Nanak Dev University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br/>
              <w:t>Amritsar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</w:t>
            </w:r>
          </w:p>
        </w:tc>
        <w:tc>
          <w:tcPr>
            <w:tcW w:w="2934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Chemical sensors based on new ionophores 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27.02.2012 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Ashok  Kumar Mishra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br/>
              <w:t xml:space="preserve">Department of Chemistry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br/>
              <w:t>Indian Institute of Technology Madras, Chennai  </w:t>
            </w:r>
          </w:p>
          <w:p w:rsidR="006E53DD" w:rsidRPr="00C8695F" w:rsidRDefault="006E53DD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Excited Prototropism in fluorescent molecular probing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27.02.2012 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7B3909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Dr. Mukund Jha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br/>
              <w:t>Department of Biology and Chemistry, Nipissing University, Canada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Assistant Professor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Novel Heterocycles using Indilin-2-ones and Indoline-2-thiones as Building Blocks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05.05.2012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Chien-Hsiang Chang Department of Chemical Engineering, National Cheng Kung University, Tainan, TAIWAN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Physical Stability and Charge Characteristic Control of Catanionic Vesicles with Double-Chained Cationic Surfactants and Cholesterol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08.05.2012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Dr. Amitabh Jha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br/>
              <w:t>Department of Chemistry, Acadia University, Wolfville, Canada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Selective Estrogen Receptor Modulator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19.05.2012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Ioannis A. Kakadiaris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Computational Intelligence: From Biometrics to Biomedicine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Jan. 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Samir Hemant Mushrif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Assistant Professor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Catalysis and Chemical System Engineering, Nanotechnology and Printed Devices, Tissue Engineering and Regenerative Medicine, Synthetic Biology and Biosensors and Devices, etc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Praful Jain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Engineer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Next Generation Research Opportunities in Electronics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Oct, 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Mr. Jayant Soman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Vice President, Cypress Semiconductor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Entrepreneurial experiences in Indian electronics industry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 N. R Garg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Professor, M D University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Plain strain deformation Analysis of an Elastic Solid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March 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 V. D. Sharma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Professor, IIT Bombay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EVolution and Asymptotic behavior of Nonlinear Waves in Compressible Flows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April 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Anu Puri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ipid Based Nanotechnology Platforms for Drug Delivery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6th March 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Chandrashekhar Udata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Director</w:t>
            </w: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Introduction to Population PK-PD and its applications in Clinical drug development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July 2012.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Murali Raman,</w:t>
            </w:r>
          </w:p>
        </w:tc>
        <w:tc>
          <w:tcPr>
            <w:tcW w:w="1558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934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GMP and cGMP</w:t>
            </w:r>
          </w:p>
        </w:tc>
        <w:tc>
          <w:tcPr>
            <w:tcW w:w="1315" w:type="dxa"/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Nov 2012</w:t>
            </w:r>
          </w:p>
        </w:tc>
      </w:tr>
      <w:tr w:rsidR="002941D0" w:rsidRPr="00C8695F" w:rsidTr="007B3909">
        <w:trPr>
          <w:trHeight w:val="20"/>
        </w:trPr>
        <w:tc>
          <w:tcPr>
            <w:tcW w:w="579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 Sandeep Kumar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934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Fascinating World of Liquid Crystals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 Dec 2012</w:t>
            </w:r>
          </w:p>
        </w:tc>
      </w:tr>
    </w:tbl>
    <w:p w:rsidR="002941D0" w:rsidRPr="007B3909" w:rsidRDefault="002941D0" w:rsidP="007B3909">
      <w:pPr>
        <w:spacing w:before="240" w:after="120"/>
        <w:jc w:val="both"/>
        <w:rPr>
          <w:rFonts w:ascii="Helvetica" w:hAnsi="Helvetica" w:cs="Helvetica"/>
          <w:b/>
          <w:bCs/>
          <w:color w:val="000000" w:themeColor="text1"/>
          <w:sz w:val="20"/>
          <w:szCs w:val="18"/>
        </w:rPr>
      </w:pPr>
      <w:r w:rsidRPr="007B3909">
        <w:rPr>
          <w:rFonts w:ascii="Helvetica" w:hAnsi="Helvetica"/>
          <w:b/>
          <w:bCs/>
          <w:color w:val="000000" w:themeColor="text1"/>
          <w:sz w:val="20"/>
          <w:szCs w:val="18"/>
        </w:rPr>
        <w:t xml:space="preserve">Hyderabad Campus </w:t>
      </w:r>
    </w:p>
    <w:tbl>
      <w:tblPr>
        <w:tblW w:w="5000" w:type="pct"/>
        <w:tblInd w:w="2" w:type="dxa"/>
        <w:tblLayout w:type="fixed"/>
        <w:tblCellMar>
          <w:top w:w="58" w:type="dxa"/>
          <w:left w:w="86" w:type="dxa"/>
          <w:bottom w:w="58" w:type="dxa"/>
          <w:right w:w="86" w:type="dxa"/>
        </w:tblCellMar>
        <w:tblLook w:val="01E0"/>
      </w:tblPr>
      <w:tblGrid>
        <w:gridCol w:w="582"/>
        <w:gridCol w:w="1921"/>
        <w:gridCol w:w="2438"/>
        <w:gridCol w:w="1380"/>
        <w:gridCol w:w="1300"/>
        <w:gridCol w:w="1220"/>
      </w:tblGrid>
      <w:tr w:rsidR="002941D0" w:rsidRPr="00C8695F" w:rsidTr="007B3909">
        <w:trPr>
          <w:tblHeader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Name of Faculty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Title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Organization/ Conference Name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Place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7B3909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Date(s)</w:t>
            </w:r>
          </w:p>
        </w:tc>
      </w:tr>
      <w:tr w:rsidR="002941D0" w:rsidRPr="00C8695F" w:rsidTr="007B3909">
        <w:tc>
          <w:tcPr>
            <w:tcW w:w="630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Genes, diet, environment and health at International Conference on Anthropogenic Impacts on Environment and Bioremediation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(ICAIEB-2012)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Tirupat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 to 28 November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Innovatus: the Indian Style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</w:tcPr>
          <w:p w:rsidR="002941D0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 November 2012</w:t>
            </w:r>
          </w:p>
          <w:p w:rsidR="007B3909" w:rsidRDefault="007B3909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7B3909" w:rsidRPr="00C8695F" w:rsidRDefault="007B3909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Parikh, A. Sethi, S. Benedict, D. Nagendra Prasad, B. Mallik, S. Kapur, S. Deb and S. Banerjee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conductivity and viscosity in the velocity characteristics of a fluid flow induced by non-uniform ac electric field in electrolytes on microelectrodes to be presented at Cosmol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Conference India 2012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Bangalore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to 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November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Frugal technology: Products to cut wastefulness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ATMOS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October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Frugal Technology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NIIT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Warangal</w:t>
            </w:r>
          </w:p>
        </w:tc>
        <w:tc>
          <w:tcPr>
            <w:tcW w:w="1350" w:type="dxa"/>
          </w:tcPr>
          <w:p w:rsidR="002941D0" w:rsidRPr="00C8695F" w:rsidRDefault="002941D0" w:rsidP="006E53DD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September 2012.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Anuradha Pal, ShashwatSharad, 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OPRM1 gene mutations and glucose homeostasis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Omics meeting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Sept 24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to 27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2012.</w:t>
            </w:r>
          </w:p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Cultural aspects of research across countries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Albert Einstein College of Medicine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York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June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SumanKapu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Genes, Environment, Diet and Disease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11th Summer Training Course being held at Manipal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Manipal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to 30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June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Environment and Health: Biotechnological Approach for Screening Biohazardous Chemicals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Keynote address at the World Congress on Biotechnology 2012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Leonia Resorts, 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4-6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May 2012.</w:t>
            </w:r>
          </w:p>
          <w:p w:rsidR="002941D0" w:rsidRPr="00C8695F" w:rsidRDefault="002941D0" w:rsidP="007B3909">
            <w:pPr>
              <w:pStyle w:val="ListParagraph"/>
              <w:ind w:left="9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Punita Manga, Shivani Gupta andSuman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Bioremediation of Morpholine containing Industrial Waste Water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Go Green symposium held at Birla Institute of Technology Science (BITS-Pilani), Hyderabad Campus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Hyderabad Campus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April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Metabolonomics: Genes, Environment, Diet and Disease delivered at National Seminar on “Omics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Central University of Rajasthan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Kishangarh, Rajasthan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22-23rd February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Careers in Research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VIT, Jaipur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VIT, Jaipur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st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February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 Kapur</w:t>
            </w:r>
          </w:p>
        </w:tc>
        <w:tc>
          <w:tcPr>
            <w:tcW w:w="2721" w:type="dxa"/>
          </w:tcPr>
          <w:p w:rsidR="007B3909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Genes, Environment, Diet and Disease delivered at National Seminar on Recent Trends in Chemical and Biological Sciences</w:t>
            </w:r>
          </w:p>
          <w:p w:rsidR="006E53DD" w:rsidRDefault="006E53DD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6E53DD" w:rsidRDefault="006E53DD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6E53DD" w:rsidRDefault="006E53DD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6E53DD" w:rsidRDefault="006E53DD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6E53DD" w:rsidRDefault="006E53DD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6E53DD" w:rsidRPr="00C8695F" w:rsidRDefault="006E53DD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Government Holkar Science College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Indore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13-15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January 2012.</w:t>
            </w:r>
          </w:p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Ramesh Babu A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Characterisation of Natural fibres for Composite applications. National Conference on Recent Advances in Composites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Organised by Fibre glass industries association of Andhra Pradesh and FRP Institute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Hotel Tajdeccan, 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June15-16,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V., KarthikChethan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Bio-based Composites for Bioplastics, Foundry and Encapsulation Applications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Conference on Wind Energy: materials, Engineering and Policies (WEMEP 2012),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BITS-Pilani, Hyderabad Campus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23,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Sumithra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Adsorption and recognition of copolymers on chemically patterned, heterogeneous surfaces,  Third International Multicomponent Polymer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(IMPC) 2012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23-25 March 2012</w:t>
            </w:r>
          </w:p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Sumithra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Selective adsorption and pattern recognition of multiblock copolymers on chemically patterned heterogeneous surfaces  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International Conference on Natural Polymers, Bio Polymers (ICNP 2012),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Kottayam,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2012.</w:t>
            </w:r>
          </w:p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N.Rajesh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Tailored Polymeric Sorbents for Environmental Remediation of Heavy Metals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3rd International Conference on Natural Polymers, Bio Polymers (ICNP 2012),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Kottayam,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2012.</w:t>
            </w:r>
          </w:p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N.Rajesh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Polymeric composites and their relevance in environmental remediation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Seminar on New Frontiers in Scientific Research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Andhra Loyola College, Vijayawada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N.Rajesh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Emerging trends in the application of biopolymer composites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Advanced Nanomaterials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Periyar University, Salem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Feb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Subbalakshmi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Optical materials based on Tetracynoquinodimethane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Invited Talk given at the Post graduation centre for maths and sciences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Govt. College(Autonomous) Rajahmundry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25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2012.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T.P. Radhakrishnan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Polymer-metal nano composites via chemistry inside a thin film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Hyderabad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of 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Sep. 4,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Suresh Valiyaveetil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characterization of functional materials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University of Singapore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University of Singapore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Sep.22,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K.Srinivasa Raju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Cluster Analysis : An Efficient Approach for Data Mining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National Conference held at Vasavi College of Engineering, 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8,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K.Srinivasa Raju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Multiobjective Optimization and Multicriterion Decision Making during One week TEQIP - STTP on “Genetic Algorithm and Neuro Fuzzy Applications in Engineering (GANEUFAE-2012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Government Engineering College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Aurangabad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December, 18,2012</w:t>
            </w:r>
          </w:p>
          <w:p w:rsidR="002941D0" w:rsidRPr="00C8695F" w:rsidRDefault="002941D0" w:rsidP="007B3909">
            <w:pPr>
              <w:pStyle w:val="ListParagraph"/>
              <w:shd w:val="clear" w:color="auto" w:fill="FFFFFF"/>
              <w:tabs>
                <w:tab w:val="left" w:pos="540"/>
              </w:tabs>
              <w:ind w:left="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Vinayaka Rao V R, Delivered Er. Koka Krishna Mohan Rao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Failure of Highway Pavements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Institution of Engineers (I)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April 23,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Vinayaka Rao V R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Transportation Engineering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CBIT, Hyderabad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CBIT, 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16-17, March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Prof Amit Sheth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Knowledge enabled Computing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Wright State University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Wright State University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17-01-2012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 Srini Ramaswamy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Future of Engineering and Automation: Opportunities and Challenges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ABB Research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Bangalore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27-02-2012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 M B Srinivas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Technologies for  Telehealth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US-Poland (EUROVIAL) Workshop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Wroclaw, Poland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May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Prof. LK Maheswary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History of Semiconductor Devices and circuits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July 27th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Srinivasa Prakash Regalla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Additive Manufacturing Based Wind Turbine Blade Prototyping and Testing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Indo-Danish International Conference on Wind Energy: Materials, Engineering and Policies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BITS Pilani, Hyderabad Campus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 22-23,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Srinivasa Prakash Regalla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“Incremental Sheet Metal Forming of Ni Alloys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AR&amp;DB Scientific Discussion Meeting, DMRL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 9,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Srinivasa Prakash Regalla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Collaborative Product Design and Product Lifecycle Management</w:t>
            </w:r>
          </w:p>
        </w:tc>
        <w:tc>
          <w:tcPr>
            <w:tcW w:w="1530" w:type="dxa"/>
          </w:tcPr>
          <w:p w:rsidR="007B3909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One-day National Level PLM Workshop, MVGR College of Engineering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Vizianagaram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7,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Srinivasa Prakash Regalla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Advanced Sheet Metal Forming Analysis</w:t>
            </w:r>
          </w:p>
        </w:tc>
        <w:tc>
          <w:tcPr>
            <w:tcW w:w="1530" w:type="dxa"/>
          </w:tcPr>
          <w:p w:rsidR="002941D0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CBIT-AICTE workshop on Recent Advances in Manufacturing Automation and Simulation (RAMAS-2012)</w:t>
            </w:r>
          </w:p>
          <w:p w:rsidR="006E53DD" w:rsidRPr="00C8695F" w:rsidRDefault="006E53DD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CBIT, 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to 19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May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Yogeeswari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Pharmacophoric Hybrid Chemical Design using Aryl Semicarbazide Scaffold to Yield Multifunctional Leads for the Treatment of Various Neuropathic Pain Conditions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National Symposium on Emerging Trends in Chemical Sciences sponsored by UGC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Indore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March 20,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 Yogeeswari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Pharmacophore-based design of Anti-HIV agents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Chemistry group of Federal University of Para Belem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Brazil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23rd September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D. Sriram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Design and development of novel mycobacterium tuberculosis pantothenate synthetase inhibitors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at Bose Institute, Kolkata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Kolkata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December 2-4, 2012</w:t>
            </w:r>
          </w:p>
        </w:tc>
      </w:tr>
      <w:tr w:rsidR="002941D0" w:rsidRPr="00C8695F" w:rsidTr="007B3909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D. Sriram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“Design &amp; synthesis of novel HIV protease inhibitors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UFPA, Belem, 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Brazil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23rd September 2012</w:t>
            </w:r>
          </w:p>
        </w:tc>
      </w:tr>
      <w:tr w:rsidR="002941D0" w:rsidRPr="00C8695F" w:rsidTr="009C5F10">
        <w:tc>
          <w:tcPr>
            <w:tcW w:w="630" w:type="dxa"/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R. Ravi</w:t>
            </w:r>
          </w:p>
        </w:tc>
        <w:tc>
          <w:tcPr>
            <w:tcW w:w="2721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'Design of Polymeric Nanocapsules for Raloxifene Hydrochloride by Multiple Emulsion Method (w/o/w) Using Rotatable Central Composite Design Model'</w:t>
            </w:r>
          </w:p>
        </w:tc>
        <w:tc>
          <w:tcPr>
            <w:tcW w:w="153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2nd International Conference and Exhibition on Pharmaceutical Regulatory Affairs organized by OMICS Group Conferences</w:t>
            </w:r>
          </w:p>
        </w:tc>
        <w:tc>
          <w:tcPr>
            <w:tcW w:w="1440" w:type="dxa"/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</w:t>
            </w:r>
          </w:p>
        </w:tc>
        <w:tc>
          <w:tcPr>
            <w:tcW w:w="1350" w:type="dxa"/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November 23-24</w:t>
            </w:r>
          </w:p>
        </w:tc>
      </w:tr>
      <w:tr w:rsidR="002941D0" w:rsidRPr="00C8695F" w:rsidTr="009C5F10">
        <w:tc>
          <w:tcPr>
            <w:tcW w:w="630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numPr>
                <w:ilvl w:val="0"/>
                <w:numId w:val="8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Dr. V. Satya Narayana Murthy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Preparation of thin films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short term course on Engineering Materials and Manufacturing Methods (EM3-2012) held in NIT Tiruchi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Tiruchi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941D0" w:rsidRPr="00C8695F" w:rsidRDefault="002941D0" w:rsidP="007B3909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June 25-30, 2012</w:t>
            </w:r>
          </w:p>
        </w:tc>
      </w:tr>
    </w:tbl>
    <w:p w:rsidR="002941D0" w:rsidRPr="00C8695F" w:rsidRDefault="009C5F10" w:rsidP="009C5F10">
      <w:pPr>
        <w:pStyle w:val="Heading2"/>
        <w:numPr>
          <w:ilvl w:val="0"/>
          <w:numId w:val="0"/>
        </w:numPr>
        <w:rPr>
          <w:rFonts w:ascii="Helvetica" w:hAnsi="Helvetica" w:cs="Helvetica"/>
          <w:color w:val="000000" w:themeColor="text1"/>
          <w:sz w:val="18"/>
          <w:szCs w:val="18"/>
        </w:rPr>
      </w:pPr>
      <w:r w:rsidRPr="00C8695F">
        <w:rPr>
          <w:rFonts w:ascii="Helvetica" w:hAnsi="Helvetica" w:cs="Helvetica"/>
          <w:color w:val="000000" w:themeColor="text1"/>
          <w:sz w:val="18"/>
          <w:szCs w:val="18"/>
        </w:rPr>
        <w:t xml:space="preserve"> </w:t>
      </w:r>
    </w:p>
    <w:sectPr w:rsidR="002941D0" w:rsidRPr="00C8695F" w:rsidSect="00701F3F">
      <w:footerReference w:type="default" r:id="rId13"/>
      <w:pgSz w:w="11909" w:h="16834" w:code="9"/>
      <w:pgMar w:top="1440" w:right="1440" w:bottom="1440" w:left="1800" w:header="720" w:footer="720" w:gutter="0"/>
      <w:pgNumType w:start="175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ABD" w:rsidRDefault="009B6ABD" w:rsidP="00C5519B">
      <w:r>
        <w:separator/>
      </w:r>
    </w:p>
  </w:endnote>
  <w:endnote w:type="continuationSeparator" w:id="1">
    <w:p w:rsidR="009B6ABD" w:rsidRDefault="009B6ABD" w:rsidP="00C55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Italic">
    <w:panose1 w:val="020B060402020209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5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?? Pro W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F3F" w:rsidRPr="00701F3F" w:rsidRDefault="00701F3F">
    <w:pPr>
      <w:pStyle w:val="Footer"/>
      <w:jc w:val="center"/>
      <w:rPr>
        <w:rFonts w:ascii="Helvetica" w:hAnsi="Helvetica"/>
        <w:sz w:val="18"/>
        <w:szCs w:val="18"/>
      </w:rPr>
    </w:pPr>
    <w:r w:rsidRPr="00701F3F">
      <w:rPr>
        <w:rFonts w:ascii="Helvetica" w:hAnsi="Helvetica"/>
        <w:sz w:val="18"/>
        <w:szCs w:val="18"/>
      </w:rPr>
      <w:fldChar w:fldCharType="begin"/>
    </w:r>
    <w:r w:rsidRPr="00701F3F">
      <w:rPr>
        <w:rFonts w:ascii="Helvetica" w:hAnsi="Helvetica"/>
        <w:sz w:val="18"/>
        <w:szCs w:val="18"/>
      </w:rPr>
      <w:instrText xml:space="preserve"> PAGE   \* MERGEFORMAT </w:instrText>
    </w:r>
    <w:r w:rsidRPr="00701F3F">
      <w:rPr>
        <w:rFonts w:ascii="Helvetica" w:hAnsi="Helvetica"/>
        <w:sz w:val="18"/>
        <w:szCs w:val="18"/>
      </w:rPr>
      <w:fldChar w:fldCharType="separate"/>
    </w:r>
    <w:r w:rsidR="006E53DD">
      <w:rPr>
        <w:rFonts w:ascii="Helvetica" w:hAnsi="Helvetica"/>
        <w:noProof/>
        <w:sz w:val="18"/>
        <w:szCs w:val="18"/>
      </w:rPr>
      <w:t>235</w:t>
    </w:r>
    <w:r w:rsidRPr="00701F3F">
      <w:rPr>
        <w:rFonts w:ascii="Helvetica" w:hAnsi="Helvetica"/>
        <w:sz w:val="18"/>
        <w:szCs w:val="18"/>
      </w:rPr>
      <w:fldChar w:fldCharType="end"/>
    </w:r>
  </w:p>
  <w:p w:rsidR="00701F3F" w:rsidRDefault="00701F3F">
    <w:pPr>
      <w:pStyle w:val="Footer1"/>
      <w:jc w:val="center"/>
      <w:rPr>
        <w:rFonts w:ascii="Times New Roman" w:hAnsi="Times New Roman" w:cs="Times New Roman"/>
        <w:color w:val="auto"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ABD" w:rsidRDefault="009B6ABD" w:rsidP="00C5519B">
      <w:r>
        <w:separator/>
      </w:r>
    </w:p>
  </w:footnote>
  <w:footnote w:type="continuationSeparator" w:id="1">
    <w:p w:rsidR="009B6ABD" w:rsidRDefault="009B6ABD" w:rsidP="00C55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2B2AB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FFFFFF89"/>
    <w:multiLevelType w:val="singleLevel"/>
    <w:tmpl w:val="9ADC8DD0"/>
    <w:lvl w:ilvl="0">
      <w:start w:val="1"/>
      <w:numFmt w:val="bullet"/>
      <w:pStyle w:val="List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14"/>
    <w:multiLevelType w:val="multilevel"/>
    <w:tmpl w:val="894EE88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/>
      </w:pPr>
      <w:rPr>
        <w:rFonts w:ascii="Helvetica" w:eastAsia="Times New Roman" w:hAnsi="Helvetica" w:hint="default"/>
        <w:position w:val="0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ind w:firstLine="1440"/>
      </w:pPr>
      <w:rPr>
        <w:rFonts w:hint="default"/>
        <w:position w:val="0"/>
        <w:sz w:val="22"/>
        <w:szCs w:val="22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position w:val="0"/>
        <w:sz w:val="22"/>
        <w:szCs w:val="22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position w:val="0"/>
        <w:sz w:val="22"/>
        <w:szCs w:val="22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position w:val="0"/>
        <w:sz w:val="22"/>
        <w:szCs w:val="22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position w:val="0"/>
        <w:sz w:val="22"/>
        <w:szCs w:val="22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position w:val="0"/>
        <w:sz w:val="22"/>
        <w:szCs w:val="22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position w:val="0"/>
        <w:sz w:val="22"/>
        <w:szCs w:val="22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position w:val="0"/>
        <w:sz w:val="22"/>
        <w:szCs w:val="22"/>
      </w:rPr>
    </w:lvl>
  </w:abstractNum>
  <w:abstractNum w:abstractNumId="5">
    <w:nsid w:val="00585A82"/>
    <w:multiLevelType w:val="hybridMultilevel"/>
    <w:tmpl w:val="3612AAAE"/>
    <w:lvl w:ilvl="0" w:tplc="40090001">
      <w:start w:val="1"/>
      <w:numFmt w:val="decimal"/>
      <w:lvlText w:val="%1."/>
      <w:lvlJc w:val="left"/>
      <w:pPr>
        <w:ind w:left="2880" w:hanging="360"/>
      </w:pPr>
      <w:rPr>
        <w:rFonts w:ascii="Helvetica" w:hAnsi="Helvetica" w:cs="Helvetica" w:hint="default"/>
        <w:b w:val="0"/>
        <w:bCs w:val="0"/>
        <w:i w:val="0"/>
        <w:iCs w:val="0"/>
        <w:sz w:val="18"/>
        <w:szCs w:val="18"/>
      </w:rPr>
    </w:lvl>
    <w:lvl w:ilvl="1" w:tplc="40090003">
      <w:start w:val="1"/>
      <w:numFmt w:val="lowerLetter"/>
      <w:lvlText w:val="%2."/>
      <w:lvlJc w:val="left"/>
      <w:pPr>
        <w:ind w:left="1440" w:hanging="360"/>
      </w:pPr>
    </w:lvl>
    <w:lvl w:ilvl="2" w:tplc="40090005">
      <w:start w:val="1"/>
      <w:numFmt w:val="lowerRoman"/>
      <w:lvlText w:val="%3."/>
      <w:lvlJc w:val="right"/>
      <w:pPr>
        <w:ind w:left="2160" w:hanging="180"/>
      </w:pPr>
    </w:lvl>
    <w:lvl w:ilvl="3" w:tplc="0B8EC324">
      <w:start w:val="1"/>
      <w:numFmt w:val="decimal"/>
      <w:lvlText w:val="%4."/>
      <w:lvlJc w:val="left"/>
      <w:pPr>
        <w:ind w:left="2880" w:hanging="360"/>
      </w:pPr>
      <w:rPr>
        <w:rFonts w:ascii="Helvetica" w:hAnsi="Helvetica" w:cs="Helvetica" w:hint="default"/>
        <w:b w:val="0"/>
        <w:bCs w:val="0"/>
        <w:i w:val="0"/>
        <w:iCs w:val="0"/>
        <w:sz w:val="18"/>
        <w:szCs w:val="18"/>
      </w:rPr>
    </w:lvl>
    <w:lvl w:ilvl="4" w:tplc="40090003">
      <w:start w:val="1"/>
      <w:numFmt w:val="lowerLetter"/>
      <w:lvlText w:val="%5."/>
      <w:lvlJc w:val="left"/>
      <w:pPr>
        <w:ind w:left="3600" w:hanging="360"/>
      </w:pPr>
    </w:lvl>
    <w:lvl w:ilvl="5" w:tplc="40090005">
      <w:start w:val="1"/>
      <w:numFmt w:val="lowerRoman"/>
      <w:lvlText w:val="%6."/>
      <w:lvlJc w:val="right"/>
      <w:pPr>
        <w:ind w:left="4320" w:hanging="180"/>
      </w:pPr>
    </w:lvl>
    <w:lvl w:ilvl="6" w:tplc="40090001">
      <w:start w:val="1"/>
      <w:numFmt w:val="decimal"/>
      <w:lvlText w:val="%7."/>
      <w:lvlJc w:val="left"/>
      <w:pPr>
        <w:ind w:left="5040" w:hanging="360"/>
      </w:pPr>
    </w:lvl>
    <w:lvl w:ilvl="7" w:tplc="40090003">
      <w:start w:val="1"/>
      <w:numFmt w:val="lowerLetter"/>
      <w:lvlText w:val="%8."/>
      <w:lvlJc w:val="left"/>
      <w:pPr>
        <w:ind w:left="5760" w:hanging="360"/>
      </w:pPr>
    </w:lvl>
    <w:lvl w:ilvl="8" w:tplc="40090005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1046A7"/>
    <w:multiLevelType w:val="hybridMultilevel"/>
    <w:tmpl w:val="0E2A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C5965"/>
    <w:multiLevelType w:val="hybridMultilevel"/>
    <w:tmpl w:val="6D663E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7B5E4D"/>
    <w:multiLevelType w:val="hybridMultilevel"/>
    <w:tmpl w:val="522CC5A0"/>
    <w:lvl w:ilvl="0" w:tplc="97BC9F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A137D1"/>
    <w:multiLevelType w:val="hybridMultilevel"/>
    <w:tmpl w:val="0C4AEBA2"/>
    <w:lvl w:ilvl="0" w:tplc="0409000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D56858"/>
    <w:multiLevelType w:val="multilevel"/>
    <w:tmpl w:val="8BCA4C96"/>
    <w:lvl w:ilvl="0">
      <w:start w:val="1"/>
      <w:numFmt w:val="decimal"/>
      <w:suff w:val="space"/>
      <w:lvlText w:val="B3.%1"/>
      <w:lvlJc w:val="left"/>
      <w:rPr>
        <w:rFonts w:ascii="Calibri" w:hAnsi="Calibri" w:cs="Calibri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none"/>
      <w:pStyle w:val="Heading2"/>
      <w:suff w:val="nothing"/>
      <w:lvlText w:val=""/>
      <w:lvlJc w:val="left"/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rPr>
        <w:rFonts w:hint="default"/>
      </w:rPr>
    </w:lvl>
  </w:abstractNum>
  <w:abstractNum w:abstractNumId="11">
    <w:nsid w:val="1E8B7B29"/>
    <w:multiLevelType w:val="hybridMultilevel"/>
    <w:tmpl w:val="166ED936"/>
    <w:lvl w:ilvl="0" w:tplc="1392399A">
      <w:start w:val="5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DB6D56"/>
    <w:multiLevelType w:val="hybridMultilevel"/>
    <w:tmpl w:val="79289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D069F"/>
    <w:multiLevelType w:val="hybridMultilevel"/>
    <w:tmpl w:val="065EA528"/>
    <w:lvl w:ilvl="0" w:tplc="4970E1F0">
      <w:start w:val="2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46A13"/>
    <w:multiLevelType w:val="hybridMultilevel"/>
    <w:tmpl w:val="CBE21C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A73264"/>
    <w:multiLevelType w:val="hybridMultilevel"/>
    <w:tmpl w:val="C7BC258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AA35E1F"/>
    <w:multiLevelType w:val="hybridMultilevel"/>
    <w:tmpl w:val="426A5650"/>
    <w:lvl w:ilvl="0" w:tplc="1616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3219A9"/>
    <w:multiLevelType w:val="hybridMultilevel"/>
    <w:tmpl w:val="39723E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330FBE"/>
    <w:multiLevelType w:val="hybridMultilevel"/>
    <w:tmpl w:val="3AD66D14"/>
    <w:lvl w:ilvl="0" w:tplc="79DC8240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D4149"/>
    <w:multiLevelType w:val="multilevel"/>
    <w:tmpl w:val="894EE88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/>
      </w:pPr>
      <w:rPr>
        <w:rFonts w:ascii="Helvetica" w:eastAsia="Times New Roman" w:hAnsi="Helvetica" w:hint="default"/>
        <w:position w:val="0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ind w:firstLine="1440"/>
      </w:pPr>
      <w:rPr>
        <w:rFonts w:hint="default"/>
        <w:position w:val="0"/>
        <w:sz w:val="22"/>
        <w:szCs w:val="22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position w:val="0"/>
        <w:sz w:val="22"/>
        <w:szCs w:val="22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position w:val="0"/>
        <w:sz w:val="22"/>
        <w:szCs w:val="22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position w:val="0"/>
        <w:sz w:val="22"/>
        <w:szCs w:val="22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position w:val="0"/>
        <w:sz w:val="22"/>
        <w:szCs w:val="22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position w:val="0"/>
        <w:sz w:val="22"/>
        <w:szCs w:val="22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position w:val="0"/>
        <w:sz w:val="22"/>
        <w:szCs w:val="22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position w:val="0"/>
        <w:sz w:val="22"/>
        <w:szCs w:val="22"/>
      </w:rPr>
    </w:lvl>
  </w:abstractNum>
  <w:abstractNum w:abstractNumId="20">
    <w:nsid w:val="42A5749A"/>
    <w:multiLevelType w:val="hybridMultilevel"/>
    <w:tmpl w:val="1B48E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716612A"/>
    <w:multiLevelType w:val="multilevel"/>
    <w:tmpl w:val="0409001D"/>
    <w:styleLink w:val="B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350760A"/>
    <w:multiLevelType w:val="hybridMultilevel"/>
    <w:tmpl w:val="A7AC1D5A"/>
    <w:lvl w:ilvl="0" w:tplc="6408E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235B8"/>
    <w:multiLevelType w:val="hybridMultilevel"/>
    <w:tmpl w:val="3D52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69739AB"/>
    <w:multiLevelType w:val="hybridMultilevel"/>
    <w:tmpl w:val="426A56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F53FC"/>
    <w:multiLevelType w:val="hybridMultilevel"/>
    <w:tmpl w:val="B984B3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E877EE"/>
    <w:multiLevelType w:val="hybridMultilevel"/>
    <w:tmpl w:val="2DE61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F51E34"/>
    <w:multiLevelType w:val="hybridMultilevel"/>
    <w:tmpl w:val="3F4814E4"/>
    <w:lvl w:ilvl="0" w:tplc="0409000F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FF2550"/>
    <w:multiLevelType w:val="hybridMultilevel"/>
    <w:tmpl w:val="3B4C52DA"/>
    <w:lvl w:ilvl="0" w:tplc="63FAD826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F0B32"/>
    <w:multiLevelType w:val="multilevel"/>
    <w:tmpl w:val="5C7A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C9736D7"/>
    <w:multiLevelType w:val="hybridMultilevel"/>
    <w:tmpl w:val="0CC8D926"/>
    <w:lvl w:ilvl="0" w:tplc="E31E9A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DDE2FE3"/>
    <w:multiLevelType w:val="hybridMultilevel"/>
    <w:tmpl w:val="8AAED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2">
    <w:nsid w:val="6E090DBA"/>
    <w:multiLevelType w:val="multilevel"/>
    <w:tmpl w:val="B426BC06"/>
    <w:lvl w:ilvl="0">
      <w:start w:val="1"/>
      <w:numFmt w:val="decimal"/>
      <w:suff w:val="space"/>
      <w:lvlText w:val="B3.%1"/>
      <w:lvlJc w:val="left"/>
      <w:rPr>
        <w:rFonts w:ascii="Calibri" w:hAnsi="Calibri" w:cs="Calibri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none"/>
      <w:suff w:val="nothing"/>
      <w:lvlText w:val=""/>
      <w:lvlJc w:val="left"/>
      <w:rPr>
        <w:rFonts w:hint="default"/>
      </w:rPr>
    </w:lvl>
    <w:lvl w:ilvl="2">
      <w:start w:val="1"/>
      <w:numFmt w:val="decimal"/>
      <w:lvlText w:val="%3."/>
      <w:lvlJc w:val="left"/>
      <w:rPr>
        <w:rFonts w:hint="default"/>
      </w:rPr>
    </w:lvl>
    <w:lvl w:ilvl="3">
      <w:start w:val="1"/>
      <w:numFmt w:val="none"/>
      <w:suff w:val="nothing"/>
      <w:lvlText w:val=""/>
      <w:lvlJc w:val="left"/>
      <w:rPr>
        <w:rFonts w:hint="default"/>
      </w:rPr>
    </w:lvl>
    <w:lvl w:ilvl="4">
      <w:start w:val="1"/>
      <w:numFmt w:val="none"/>
      <w:suff w:val="nothing"/>
      <w:lvlText w:val=""/>
      <w:lvlJc w:val="left"/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33">
    <w:nsid w:val="70FD73ED"/>
    <w:multiLevelType w:val="hybridMultilevel"/>
    <w:tmpl w:val="BC60346E"/>
    <w:lvl w:ilvl="0" w:tplc="36C0ADCA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D838FE"/>
    <w:multiLevelType w:val="hybridMultilevel"/>
    <w:tmpl w:val="9E220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6D0D7D"/>
    <w:multiLevelType w:val="multilevel"/>
    <w:tmpl w:val="49A012CA"/>
    <w:lvl w:ilvl="0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35"/>
  </w:num>
  <w:num w:numId="5">
    <w:abstractNumId w:val="27"/>
  </w:num>
  <w:num w:numId="6">
    <w:abstractNumId w:val="34"/>
  </w:num>
  <w:num w:numId="7">
    <w:abstractNumId w:val="12"/>
  </w:num>
  <w:num w:numId="8">
    <w:abstractNumId w:val="26"/>
  </w:num>
  <w:num w:numId="9">
    <w:abstractNumId w:val="9"/>
  </w:num>
  <w:num w:numId="10">
    <w:abstractNumId w:val="14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0"/>
  </w:num>
  <w:num w:numId="15">
    <w:abstractNumId w:val="22"/>
  </w:num>
  <w:num w:numId="16">
    <w:abstractNumId w:val="17"/>
  </w:num>
  <w:num w:numId="17">
    <w:abstractNumId w:val="28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4"/>
  </w:num>
  <w:num w:numId="25">
    <w:abstractNumId w:val="18"/>
  </w:num>
  <w:num w:numId="26">
    <w:abstractNumId w:val="13"/>
  </w:num>
  <w:num w:numId="27">
    <w:abstractNumId w:val="6"/>
  </w:num>
  <w:num w:numId="28">
    <w:abstractNumId w:val="5"/>
  </w:num>
  <w:num w:numId="29">
    <w:abstractNumId w:val="31"/>
  </w:num>
  <w:num w:numId="30">
    <w:abstractNumId w:val="33"/>
  </w:num>
  <w:num w:numId="31">
    <w:abstractNumId w:val="11"/>
  </w:num>
  <w:num w:numId="32">
    <w:abstractNumId w:val="25"/>
  </w:num>
  <w:num w:numId="33">
    <w:abstractNumId w:val="20"/>
  </w:num>
  <w:num w:numId="34">
    <w:abstractNumId w:val="23"/>
  </w:num>
  <w:num w:numId="35">
    <w:abstractNumId w:val="19"/>
  </w:num>
  <w:num w:numId="36">
    <w:abstractNumId w:val="15"/>
  </w:num>
  <w:num w:numId="37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B4D2A"/>
    <w:rsid w:val="0000021E"/>
    <w:rsid w:val="000118C5"/>
    <w:rsid w:val="000152E6"/>
    <w:rsid w:val="00015565"/>
    <w:rsid w:val="00015852"/>
    <w:rsid w:val="00016533"/>
    <w:rsid w:val="00016773"/>
    <w:rsid w:val="00017527"/>
    <w:rsid w:val="00024FE6"/>
    <w:rsid w:val="000300CE"/>
    <w:rsid w:val="00032F2A"/>
    <w:rsid w:val="0003326E"/>
    <w:rsid w:val="00040DFB"/>
    <w:rsid w:val="00041AA7"/>
    <w:rsid w:val="000429F1"/>
    <w:rsid w:val="00042E7C"/>
    <w:rsid w:val="0004623F"/>
    <w:rsid w:val="00051872"/>
    <w:rsid w:val="00056B31"/>
    <w:rsid w:val="0006491B"/>
    <w:rsid w:val="00064E3C"/>
    <w:rsid w:val="000677AB"/>
    <w:rsid w:val="000717DE"/>
    <w:rsid w:val="00071810"/>
    <w:rsid w:val="000740F6"/>
    <w:rsid w:val="000815BB"/>
    <w:rsid w:val="00083E85"/>
    <w:rsid w:val="00092752"/>
    <w:rsid w:val="00097A43"/>
    <w:rsid w:val="000A0E22"/>
    <w:rsid w:val="000A22B9"/>
    <w:rsid w:val="000B51CD"/>
    <w:rsid w:val="000C2B6A"/>
    <w:rsid w:val="000C44C9"/>
    <w:rsid w:val="000C5959"/>
    <w:rsid w:val="000C62EB"/>
    <w:rsid w:val="000C6B6E"/>
    <w:rsid w:val="000D1476"/>
    <w:rsid w:val="000D219C"/>
    <w:rsid w:val="000D375B"/>
    <w:rsid w:val="000D5C3D"/>
    <w:rsid w:val="000E0209"/>
    <w:rsid w:val="000E6875"/>
    <w:rsid w:val="000E7D6D"/>
    <w:rsid w:val="000F125F"/>
    <w:rsid w:val="000F3AE0"/>
    <w:rsid w:val="00111287"/>
    <w:rsid w:val="00112B6A"/>
    <w:rsid w:val="00114C22"/>
    <w:rsid w:val="0011526B"/>
    <w:rsid w:val="00116B5C"/>
    <w:rsid w:val="00117676"/>
    <w:rsid w:val="001176E8"/>
    <w:rsid w:val="001212AE"/>
    <w:rsid w:val="00123605"/>
    <w:rsid w:val="00123724"/>
    <w:rsid w:val="0012570C"/>
    <w:rsid w:val="00125D91"/>
    <w:rsid w:val="00127DA2"/>
    <w:rsid w:val="001412B2"/>
    <w:rsid w:val="00145126"/>
    <w:rsid w:val="00154BA5"/>
    <w:rsid w:val="00160044"/>
    <w:rsid w:val="0016148D"/>
    <w:rsid w:val="001639E5"/>
    <w:rsid w:val="00165EBD"/>
    <w:rsid w:val="001675AC"/>
    <w:rsid w:val="00171A33"/>
    <w:rsid w:val="00171F21"/>
    <w:rsid w:val="00173299"/>
    <w:rsid w:val="001737E8"/>
    <w:rsid w:val="0017455E"/>
    <w:rsid w:val="00176CD5"/>
    <w:rsid w:val="00183A7C"/>
    <w:rsid w:val="00185EB2"/>
    <w:rsid w:val="001918AC"/>
    <w:rsid w:val="001929E5"/>
    <w:rsid w:val="0019551C"/>
    <w:rsid w:val="001A1733"/>
    <w:rsid w:val="001A18D5"/>
    <w:rsid w:val="001B1C06"/>
    <w:rsid w:val="001B21D1"/>
    <w:rsid w:val="001B3610"/>
    <w:rsid w:val="001B4D2A"/>
    <w:rsid w:val="001B7737"/>
    <w:rsid w:val="001C4D1A"/>
    <w:rsid w:val="001D0AF2"/>
    <w:rsid w:val="001D31F2"/>
    <w:rsid w:val="001D324E"/>
    <w:rsid w:val="001D4A58"/>
    <w:rsid w:val="001D6764"/>
    <w:rsid w:val="001D68B2"/>
    <w:rsid w:val="001E0AF6"/>
    <w:rsid w:val="001E133F"/>
    <w:rsid w:val="001E3E92"/>
    <w:rsid w:val="001F2FD8"/>
    <w:rsid w:val="001F3282"/>
    <w:rsid w:val="001F4068"/>
    <w:rsid w:val="002017E3"/>
    <w:rsid w:val="002038E7"/>
    <w:rsid w:val="00206E1B"/>
    <w:rsid w:val="0021173E"/>
    <w:rsid w:val="00211767"/>
    <w:rsid w:val="00211EFD"/>
    <w:rsid w:val="002216B4"/>
    <w:rsid w:val="00221779"/>
    <w:rsid w:val="0023036A"/>
    <w:rsid w:val="002305D1"/>
    <w:rsid w:val="002322A0"/>
    <w:rsid w:val="00234F1C"/>
    <w:rsid w:val="00241E89"/>
    <w:rsid w:val="00244AC0"/>
    <w:rsid w:val="0024676F"/>
    <w:rsid w:val="0025026A"/>
    <w:rsid w:val="0025134A"/>
    <w:rsid w:val="00256D53"/>
    <w:rsid w:val="00263E75"/>
    <w:rsid w:val="002645A0"/>
    <w:rsid w:val="00270C60"/>
    <w:rsid w:val="00271EF2"/>
    <w:rsid w:val="00272BB6"/>
    <w:rsid w:val="002736A6"/>
    <w:rsid w:val="002747F3"/>
    <w:rsid w:val="00275BC2"/>
    <w:rsid w:val="002765F7"/>
    <w:rsid w:val="00277668"/>
    <w:rsid w:val="00283455"/>
    <w:rsid w:val="00285A0D"/>
    <w:rsid w:val="00286604"/>
    <w:rsid w:val="00287344"/>
    <w:rsid w:val="00287DD5"/>
    <w:rsid w:val="00292DFD"/>
    <w:rsid w:val="002941D0"/>
    <w:rsid w:val="0029424B"/>
    <w:rsid w:val="002A5D9C"/>
    <w:rsid w:val="002A6689"/>
    <w:rsid w:val="002B09DA"/>
    <w:rsid w:val="002B3823"/>
    <w:rsid w:val="002C126A"/>
    <w:rsid w:val="002C1F68"/>
    <w:rsid w:val="002D2990"/>
    <w:rsid w:val="002D3AD9"/>
    <w:rsid w:val="002D3D28"/>
    <w:rsid w:val="002D5CAA"/>
    <w:rsid w:val="002E40B2"/>
    <w:rsid w:val="002E442C"/>
    <w:rsid w:val="002F03B8"/>
    <w:rsid w:val="002F43A8"/>
    <w:rsid w:val="00300554"/>
    <w:rsid w:val="00301DFD"/>
    <w:rsid w:val="0030287C"/>
    <w:rsid w:val="00313616"/>
    <w:rsid w:val="00315232"/>
    <w:rsid w:val="00317EB1"/>
    <w:rsid w:val="003232FD"/>
    <w:rsid w:val="00330E70"/>
    <w:rsid w:val="003316AA"/>
    <w:rsid w:val="00333916"/>
    <w:rsid w:val="00334846"/>
    <w:rsid w:val="00340675"/>
    <w:rsid w:val="00342CAD"/>
    <w:rsid w:val="00344EF8"/>
    <w:rsid w:val="003470FB"/>
    <w:rsid w:val="0035242F"/>
    <w:rsid w:val="00353353"/>
    <w:rsid w:val="003618C4"/>
    <w:rsid w:val="00362B0C"/>
    <w:rsid w:val="00365E59"/>
    <w:rsid w:val="0037054D"/>
    <w:rsid w:val="00370E51"/>
    <w:rsid w:val="00372D9B"/>
    <w:rsid w:val="003759E9"/>
    <w:rsid w:val="003817B2"/>
    <w:rsid w:val="0038627B"/>
    <w:rsid w:val="00386924"/>
    <w:rsid w:val="00387C5D"/>
    <w:rsid w:val="003948E4"/>
    <w:rsid w:val="00394F60"/>
    <w:rsid w:val="00396AA6"/>
    <w:rsid w:val="00396BF9"/>
    <w:rsid w:val="00396D41"/>
    <w:rsid w:val="003A0F50"/>
    <w:rsid w:val="003A26D9"/>
    <w:rsid w:val="003A52DC"/>
    <w:rsid w:val="003A534F"/>
    <w:rsid w:val="003A6A7B"/>
    <w:rsid w:val="003B1DC2"/>
    <w:rsid w:val="003B56C1"/>
    <w:rsid w:val="003C016C"/>
    <w:rsid w:val="003C17A3"/>
    <w:rsid w:val="003D0359"/>
    <w:rsid w:val="003D156F"/>
    <w:rsid w:val="003D1BBA"/>
    <w:rsid w:val="003D42F6"/>
    <w:rsid w:val="003E0914"/>
    <w:rsid w:val="003E102E"/>
    <w:rsid w:val="003E31AE"/>
    <w:rsid w:val="003E4E57"/>
    <w:rsid w:val="003E7D53"/>
    <w:rsid w:val="003F14BA"/>
    <w:rsid w:val="003F498A"/>
    <w:rsid w:val="003F5C31"/>
    <w:rsid w:val="003F6838"/>
    <w:rsid w:val="003F6E9B"/>
    <w:rsid w:val="003F6EA4"/>
    <w:rsid w:val="00403B4E"/>
    <w:rsid w:val="0041475F"/>
    <w:rsid w:val="004216F2"/>
    <w:rsid w:val="00421FDB"/>
    <w:rsid w:val="004221A5"/>
    <w:rsid w:val="004226CD"/>
    <w:rsid w:val="00424531"/>
    <w:rsid w:val="00425F07"/>
    <w:rsid w:val="00427D28"/>
    <w:rsid w:val="004320C2"/>
    <w:rsid w:val="00434E4C"/>
    <w:rsid w:val="004350DC"/>
    <w:rsid w:val="004351B5"/>
    <w:rsid w:val="0044569B"/>
    <w:rsid w:val="00446923"/>
    <w:rsid w:val="004500A4"/>
    <w:rsid w:val="004504DA"/>
    <w:rsid w:val="00453886"/>
    <w:rsid w:val="00455496"/>
    <w:rsid w:val="00456F44"/>
    <w:rsid w:val="004634E7"/>
    <w:rsid w:val="00467BC0"/>
    <w:rsid w:val="00470130"/>
    <w:rsid w:val="00471967"/>
    <w:rsid w:val="00472CA2"/>
    <w:rsid w:val="00473C3F"/>
    <w:rsid w:val="00476FF0"/>
    <w:rsid w:val="00480121"/>
    <w:rsid w:val="004816E9"/>
    <w:rsid w:val="00487546"/>
    <w:rsid w:val="00495E45"/>
    <w:rsid w:val="004968EE"/>
    <w:rsid w:val="004A057A"/>
    <w:rsid w:val="004A3B05"/>
    <w:rsid w:val="004B1FC8"/>
    <w:rsid w:val="004B2DCF"/>
    <w:rsid w:val="004B2F34"/>
    <w:rsid w:val="004C155D"/>
    <w:rsid w:val="004C24CD"/>
    <w:rsid w:val="004C32FB"/>
    <w:rsid w:val="004C55BF"/>
    <w:rsid w:val="004C6091"/>
    <w:rsid w:val="004C78AA"/>
    <w:rsid w:val="004D1495"/>
    <w:rsid w:val="004D6719"/>
    <w:rsid w:val="004E5C57"/>
    <w:rsid w:val="004E7D04"/>
    <w:rsid w:val="004F2A25"/>
    <w:rsid w:val="004F6EEE"/>
    <w:rsid w:val="005001AF"/>
    <w:rsid w:val="00506B7B"/>
    <w:rsid w:val="00510FC8"/>
    <w:rsid w:val="00512CFF"/>
    <w:rsid w:val="0051301C"/>
    <w:rsid w:val="00514BF9"/>
    <w:rsid w:val="00516978"/>
    <w:rsid w:val="00517E5E"/>
    <w:rsid w:val="005260E5"/>
    <w:rsid w:val="005274B9"/>
    <w:rsid w:val="00527FE7"/>
    <w:rsid w:val="00530352"/>
    <w:rsid w:val="0053202A"/>
    <w:rsid w:val="00532682"/>
    <w:rsid w:val="00532A6A"/>
    <w:rsid w:val="0053431F"/>
    <w:rsid w:val="00540775"/>
    <w:rsid w:val="00541859"/>
    <w:rsid w:val="00541B5A"/>
    <w:rsid w:val="0054265B"/>
    <w:rsid w:val="0054293D"/>
    <w:rsid w:val="005435BE"/>
    <w:rsid w:val="00545762"/>
    <w:rsid w:val="00545800"/>
    <w:rsid w:val="00547379"/>
    <w:rsid w:val="00550A92"/>
    <w:rsid w:val="005605B3"/>
    <w:rsid w:val="00561BFF"/>
    <w:rsid w:val="00565F03"/>
    <w:rsid w:val="00565FC9"/>
    <w:rsid w:val="00566D23"/>
    <w:rsid w:val="005714AD"/>
    <w:rsid w:val="005718E2"/>
    <w:rsid w:val="00571EB6"/>
    <w:rsid w:val="00572214"/>
    <w:rsid w:val="00574042"/>
    <w:rsid w:val="00584AEB"/>
    <w:rsid w:val="00585DC0"/>
    <w:rsid w:val="00587ACA"/>
    <w:rsid w:val="00591A1A"/>
    <w:rsid w:val="00594BB7"/>
    <w:rsid w:val="00596258"/>
    <w:rsid w:val="00597DDC"/>
    <w:rsid w:val="005A2519"/>
    <w:rsid w:val="005A554C"/>
    <w:rsid w:val="005A7DC2"/>
    <w:rsid w:val="005B3BA1"/>
    <w:rsid w:val="005B4A95"/>
    <w:rsid w:val="005B798A"/>
    <w:rsid w:val="005C5E08"/>
    <w:rsid w:val="005C77F1"/>
    <w:rsid w:val="005D17D0"/>
    <w:rsid w:val="005D6F84"/>
    <w:rsid w:val="005D70F0"/>
    <w:rsid w:val="005E2FFE"/>
    <w:rsid w:val="005E7DC3"/>
    <w:rsid w:val="005F2791"/>
    <w:rsid w:val="005F2CFB"/>
    <w:rsid w:val="005F4798"/>
    <w:rsid w:val="005F5D6C"/>
    <w:rsid w:val="005F6806"/>
    <w:rsid w:val="006003CE"/>
    <w:rsid w:val="00600CE2"/>
    <w:rsid w:val="0060121E"/>
    <w:rsid w:val="006017A3"/>
    <w:rsid w:val="006021CF"/>
    <w:rsid w:val="00602336"/>
    <w:rsid w:val="00602BB9"/>
    <w:rsid w:val="00604E36"/>
    <w:rsid w:val="00606B96"/>
    <w:rsid w:val="006077AB"/>
    <w:rsid w:val="00613421"/>
    <w:rsid w:val="00614C2C"/>
    <w:rsid w:val="00626DDE"/>
    <w:rsid w:val="00633DBB"/>
    <w:rsid w:val="00645AD0"/>
    <w:rsid w:val="00646179"/>
    <w:rsid w:val="00652880"/>
    <w:rsid w:val="00652B38"/>
    <w:rsid w:val="00652D5F"/>
    <w:rsid w:val="00653222"/>
    <w:rsid w:val="00653541"/>
    <w:rsid w:val="006545A7"/>
    <w:rsid w:val="00654FF6"/>
    <w:rsid w:val="00657B63"/>
    <w:rsid w:val="00660D98"/>
    <w:rsid w:val="00665049"/>
    <w:rsid w:val="006669B4"/>
    <w:rsid w:val="006670DD"/>
    <w:rsid w:val="00672E3B"/>
    <w:rsid w:val="006731CD"/>
    <w:rsid w:val="00676F4F"/>
    <w:rsid w:val="00682C23"/>
    <w:rsid w:val="0068311F"/>
    <w:rsid w:val="00686572"/>
    <w:rsid w:val="0068697A"/>
    <w:rsid w:val="00697C54"/>
    <w:rsid w:val="006A112B"/>
    <w:rsid w:val="006A1453"/>
    <w:rsid w:val="006A30AE"/>
    <w:rsid w:val="006A34A4"/>
    <w:rsid w:val="006A4BFC"/>
    <w:rsid w:val="006A6B21"/>
    <w:rsid w:val="006B0C8F"/>
    <w:rsid w:val="006B22DF"/>
    <w:rsid w:val="006B34F2"/>
    <w:rsid w:val="006B3B24"/>
    <w:rsid w:val="006B62AA"/>
    <w:rsid w:val="006C391B"/>
    <w:rsid w:val="006D403A"/>
    <w:rsid w:val="006D6497"/>
    <w:rsid w:val="006D6F99"/>
    <w:rsid w:val="006E53DD"/>
    <w:rsid w:val="006E5A09"/>
    <w:rsid w:val="006E5ACB"/>
    <w:rsid w:val="006F1A0C"/>
    <w:rsid w:val="006F29BC"/>
    <w:rsid w:val="006F2FBD"/>
    <w:rsid w:val="006F33C3"/>
    <w:rsid w:val="006F58A2"/>
    <w:rsid w:val="00701F3F"/>
    <w:rsid w:val="007040D3"/>
    <w:rsid w:val="007049DD"/>
    <w:rsid w:val="00706795"/>
    <w:rsid w:val="00713296"/>
    <w:rsid w:val="00717FD4"/>
    <w:rsid w:val="00720B76"/>
    <w:rsid w:val="00720EC4"/>
    <w:rsid w:val="00725060"/>
    <w:rsid w:val="00727B14"/>
    <w:rsid w:val="00736110"/>
    <w:rsid w:val="00737EBD"/>
    <w:rsid w:val="00740980"/>
    <w:rsid w:val="007417AC"/>
    <w:rsid w:val="00750A5A"/>
    <w:rsid w:val="00753F2B"/>
    <w:rsid w:val="00754866"/>
    <w:rsid w:val="007566BF"/>
    <w:rsid w:val="00762807"/>
    <w:rsid w:val="0076445D"/>
    <w:rsid w:val="00771587"/>
    <w:rsid w:val="00772AA0"/>
    <w:rsid w:val="00774B3E"/>
    <w:rsid w:val="00775393"/>
    <w:rsid w:val="00780523"/>
    <w:rsid w:val="0078692F"/>
    <w:rsid w:val="0078792F"/>
    <w:rsid w:val="00793E96"/>
    <w:rsid w:val="00796AF5"/>
    <w:rsid w:val="007A0560"/>
    <w:rsid w:val="007A0BE8"/>
    <w:rsid w:val="007A0DE2"/>
    <w:rsid w:val="007A1443"/>
    <w:rsid w:val="007A14D1"/>
    <w:rsid w:val="007A3BEB"/>
    <w:rsid w:val="007A4008"/>
    <w:rsid w:val="007B0153"/>
    <w:rsid w:val="007B0B6C"/>
    <w:rsid w:val="007B33EE"/>
    <w:rsid w:val="007B3427"/>
    <w:rsid w:val="007B3909"/>
    <w:rsid w:val="007B3E3B"/>
    <w:rsid w:val="007B4AF9"/>
    <w:rsid w:val="007C1135"/>
    <w:rsid w:val="007C4D5D"/>
    <w:rsid w:val="007C5B36"/>
    <w:rsid w:val="007C5B77"/>
    <w:rsid w:val="007D4442"/>
    <w:rsid w:val="007E05FE"/>
    <w:rsid w:val="007E476A"/>
    <w:rsid w:val="007E5A9E"/>
    <w:rsid w:val="007E5EFA"/>
    <w:rsid w:val="007E718C"/>
    <w:rsid w:val="007E71ED"/>
    <w:rsid w:val="007F476A"/>
    <w:rsid w:val="007F68BC"/>
    <w:rsid w:val="00800A93"/>
    <w:rsid w:val="00801CB5"/>
    <w:rsid w:val="008074CA"/>
    <w:rsid w:val="00812EF5"/>
    <w:rsid w:val="00814F00"/>
    <w:rsid w:val="008230B9"/>
    <w:rsid w:val="00825217"/>
    <w:rsid w:val="0082648A"/>
    <w:rsid w:val="00830571"/>
    <w:rsid w:val="00834805"/>
    <w:rsid w:val="00837468"/>
    <w:rsid w:val="00841BEE"/>
    <w:rsid w:val="00842A43"/>
    <w:rsid w:val="0084466F"/>
    <w:rsid w:val="0085025B"/>
    <w:rsid w:val="00857FC8"/>
    <w:rsid w:val="00862971"/>
    <w:rsid w:val="00862A0F"/>
    <w:rsid w:val="008640A8"/>
    <w:rsid w:val="008650B5"/>
    <w:rsid w:val="00865C1E"/>
    <w:rsid w:val="0087153C"/>
    <w:rsid w:val="008A0A40"/>
    <w:rsid w:val="008A1F3F"/>
    <w:rsid w:val="008A65BB"/>
    <w:rsid w:val="008B252A"/>
    <w:rsid w:val="008C1BF3"/>
    <w:rsid w:val="008C33FD"/>
    <w:rsid w:val="008C47CE"/>
    <w:rsid w:val="008C773E"/>
    <w:rsid w:val="008D0A53"/>
    <w:rsid w:val="008D24F0"/>
    <w:rsid w:val="008D42DD"/>
    <w:rsid w:val="008D5ED0"/>
    <w:rsid w:val="008E06B7"/>
    <w:rsid w:val="008E4F25"/>
    <w:rsid w:val="008E5C95"/>
    <w:rsid w:val="008E60EC"/>
    <w:rsid w:val="008E674D"/>
    <w:rsid w:val="008E6DD1"/>
    <w:rsid w:val="008E7376"/>
    <w:rsid w:val="008F2698"/>
    <w:rsid w:val="008F2D31"/>
    <w:rsid w:val="008F39A4"/>
    <w:rsid w:val="00901F2F"/>
    <w:rsid w:val="009039C3"/>
    <w:rsid w:val="009045BA"/>
    <w:rsid w:val="0090562F"/>
    <w:rsid w:val="00906092"/>
    <w:rsid w:val="00911DBA"/>
    <w:rsid w:val="0091229F"/>
    <w:rsid w:val="00912652"/>
    <w:rsid w:val="00912F44"/>
    <w:rsid w:val="00920001"/>
    <w:rsid w:val="00921A7C"/>
    <w:rsid w:val="00922D64"/>
    <w:rsid w:val="00925901"/>
    <w:rsid w:val="0092726F"/>
    <w:rsid w:val="009301C7"/>
    <w:rsid w:val="00930A9A"/>
    <w:rsid w:val="00933F45"/>
    <w:rsid w:val="00934AFF"/>
    <w:rsid w:val="009378EF"/>
    <w:rsid w:val="0094251C"/>
    <w:rsid w:val="00942846"/>
    <w:rsid w:val="00944E00"/>
    <w:rsid w:val="00950477"/>
    <w:rsid w:val="00951D9C"/>
    <w:rsid w:val="00952BC3"/>
    <w:rsid w:val="0096096A"/>
    <w:rsid w:val="00960F0D"/>
    <w:rsid w:val="00961A15"/>
    <w:rsid w:val="00961E33"/>
    <w:rsid w:val="009627AE"/>
    <w:rsid w:val="00962FE7"/>
    <w:rsid w:val="00964B42"/>
    <w:rsid w:val="00966268"/>
    <w:rsid w:val="00970325"/>
    <w:rsid w:val="00972E0C"/>
    <w:rsid w:val="00973DF3"/>
    <w:rsid w:val="00976691"/>
    <w:rsid w:val="0097701C"/>
    <w:rsid w:val="00977B59"/>
    <w:rsid w:val="00980353"/>
    <w:rsid w:val="00980A89"/>
    <w:rsid w:val="009842C1"/>
    <w:rsid w:val="00984341"/>
    <w:rsid w:val="0098675F"/>
    <w:rsid w:val="00996FBF"/>
    <w:rsid w:val="009A194D"/>
    <w:rsid w:val="009A3206"/>
    <w:rsid w:val="009A339D"/>
    <w:rsid w:val="009A3D89"/>
    <w:rsid w:val="009A419F"/>
    <w:rsid w:val="009A5E6F"/>
    <w:rsid w:val="009A75CF"/>
    <w:rsid w:val="009B0DAF"/>
    <w:rsid w:val="009B1851"/>
    <w:rsid w:val="009B3D25"/>
    <w:rsid w:val="009B6ABD"/>
    <w:rsid w:val="009B7AB9"/>
    <w:rsid w:val="009C3157"/>
    <w:rsid w:val="009C5F10"/>
    <w:rsid w:val="009C6578"/>
    <w:rsid w:val="009C7938"/>
    <w:rsid w:val="009C7F7F"/>
    <w:rsid w:val="009D0BCB"/>
    <w:rsid w:val="009D1F04"/>
    <w:rsid w:val="009E0849"/>
    <w:rsid w:val="009E2551"/>
    <w:rsid w:val="009E2F98"/>
    <w:rsid w:val="009E34B8"/>
    <w:rsid w:val="009F0AFD"/>
    <w:rsid w:val="009F3077"/>
    <w:rsid w:val="009F538A"/>
    <w:rsid w:val="009F6610"/>
    <w:rsid w:val="009F7922"/>
    <w:rsid w:val="00A03372"/>
    <w:rsid w:val="00A04CB9"/>
    <w:rsid w:val="00A05497"/>
    <w:rsid w:val="00A129BB"/>
    <w:rsid w:val="00A12F57"/>
    <w:rsid w:val="00A13307"/>
    <w:rsid w:val="00A13D92"/>
    <w:rsid w:val="00A14C57"/>
    <w:rsid w:val="00A17E37"/>
    <w:rsid w:val="00A27624"/>
    <w:rsid w:val="00A32209"/>
    <w:rsid w:val="00A329EE"/>
    <w:rsid w:val="00A3541F"/>
    <w:rsid w:val="00A439E4"/>
    <w:rsid w:val="00A440BE"/>
    <w:rsid w:val="00A45FD4"/>
    <w:rsid w:val="00A51F4D"/>
    <w:rsid w:val="00A555AF"/>
    <w:rsid w:val="00A55E7A"/>
    <w:rsid w:val="00A56B5A"/>
    <w:rsid w:val="00A57756"/>
    <w:rsid w:val="00A605A5"/>
    <w:rsid w:val="00A64B68"/>
    <w:rsid w:val="00A650D9"/>
    <w:rsid w:val="00A66AAD"/>
    <w:rsid w:val="00A67645"/>
    <w:rsid w:val="00A676AA"/>
    <w:rsid w:val="00A67DB5"/>
    <w:rsid w:val="00A7091C"/>
    <w:rsid w:val="00A73151"/>
    <w:rsid w:val="00A76303"/>
    <w:rsid w:val="00A809B7"/>
    <w:rsid w:val="00A80AAF"/>
    <w:rsid w:val="00A86ADB"/>
    <w:rsid w:val="00A90E36"/>
    <w:rsid w:val="00A928C5"/>
    <w:rsid w:val="00AA0272"/>
    <w:rsid w:val="00AA0A03"/>
    <w:rsid w:val="00AA2241"/>
    <w:rsid w:val="00AA282A"/>
    <w:rsid w:val="00AA4C20"/>
    <w:rsid w:val="00AA7BF8"/>
    <w:rsid w:val="00AB5782"/>
    <w:rsid w:val="00AB602C"/>
    <w:rsid w:val="00AB69AA"/>
    <w:rsid w:val="00AB77AD"/>
    <w:rsid w:val="00AC5512"/>
    <w:rsid w:val="00AC707C"/>
    <w:rsid w:val="00AD1A2B"/>
    <w:rsid w:val="00AD21B6"/>
    <w:rsid w:val="00AD3778"/>
    <w:rsid w:val="00AD55D5"/>
    <w:rsid w:val="00AD60E5"/>
    <w:rsid w:val="00AE0437"/>
    <w:rsid w:val="00AE10C0"/>
    <w:rsid w:val="00AE3853"/>
    <w:rsid w:val="00AE3B79"/>
    <w:rsid w:val="00AE43FE"/>
    <w:rsid w:val="00AE5BA3"/>
    <w:rsid w:val="00AF3B4C"/>
    <w:rsid w:val="00AF5719"/>
    <w:rsid w:val="00AF5798"/>
    <w:rsid w:val="00B00BA5"/>
    <w:rsid w:val="00B04338"/>
    <w:rsid w:val="00B04400"/>
    <w:rsid w:val="00B05893"/>
    <w:rsid w:val="00B07F30"/>
    <w:rsid w:val="00B111FC"/>
    <w:rsid w:val="00B14010"/>
    <w:rsid w:val="00B15C54"/>
    <w:rsid w:val="00B201E2"/>
    <w:rsid w:val="00B2087E"/>
    <w:rsid w:val="00B20AFE"/>
    <w:rsid w:val="00B224F4"/>
    <w:rsid w:val="00B30582"/>
    <w:rsid w:val="00B310D8"/>
    <w:rsid w:val="00B4444C"/>
    <w:rsid w:val="00B446CE"/>
    <w:rsid w:val="00B46C27"/>
    <w:rsid w:val="00B55B1D"/>
    <w:rsid w:val="00B56608"/>
    <w:rsid w:val="00B6373A"/>
    <w:rsid w:val="00B64D61"/>
    <w:rsid w:val="00B66CCD"/>
    <w:rsid w:val="00B66F9E"/>
    <w:rsid w:val="00B70821"/>
    <w:rsid w:val="00B72394"/>
    <w:rsid w:val="00B72A64"/>
    <w:rsid w:val="00B764A8"/>
    <w:rsid w:val="00B77377"/>
    <w:rsid w:val="00B77862"/>
    <w:rsid w:val="00B817F9"/>
    <w:rsid w:val="00B869B2"/>
    <w:rsid w:val="00B921C4"/>
    <w:rsid w:val="00B97606"/>
    <w:rsid w:val="00BA0020"/>
    <w:rsid w:val="00BA3F97"/>
    <w:rsid w:val="00BA449B"/>
    <w:rsid w:val="00BA49DA"/>
    <w:rsid w:val="00BB146E"/>
    <w:rsid w:val="00BB514C"/>
    <w:rsid w:val="00BB5C82"/>
    <w:rsid w:val="00BC2783"/>
    <w:rsid w:val="00BC30E8"/>
    <w:rsid w:val="00BC6969"/>
    <w:rsid w:val="00BD249A"/>
    <w:rsid w:val="00BE0E47"/>
    <w:rsid w:val="00BE3B5D"/>
    <w:rsid w:val="00BE676B"/>
    <w:rsid w:val="00BF00DA"/>
    <w:rsid w:val="00BF2AA7"/>
    <w:rsid w:val="00BF2DFB"/>
    <w:rsid w:val="00BF46C2"/>
    <w:rsid w:val="00BF48BC"/>
    <w:rsid w:val="00C00DB3"/>
    <w:rsid w:val="00C01643"/>
    <w:rsid w:val="00C02A97"/>
    <w:rsid w:val="00C119BE"/>
    <w:rsid w:val="00C12B29"/>
    <w:rsid w:val="00C13FC6"/>
    <w:rsid w:val="00C15D39"/>
    <w:rsid w:val="00C1676F"/>
    <w:rsid w:val="00C21DA4"/>
    <w:rsid w:val="00C229BD"/>
    <w:rsid w:val="00C23C66"/>
    <w:rsid w:val="00C27125"/>
    <w:rsid w:val="00C3098F"/>
    <w:rsid w:val="00C335C7"/>
    <w:rsid w:val="00C355D4"/>
    <w:rsid w:val="00C35DD0"/>
    <w:rsid w:val="00C371D9"/>
    <w:rsid w:val="00C42C43"/>
    <w:rsid w:val="00C45E2D"/>
    <w:rsid w:val="00C50263"/>
    <w:rsid w:val="00C503E7"/>
    <w:rsid w:val="00C52382"/>
    <w:rsid w:val="00C5519B"/>
    <w:rsid w:val="00C55315"/>
    <w:rsid w:val="00C565BC"/>
    <w:rsid w:val="00C6041C"/>
    <w:rsid w:val="00C774DA"/>
    <w:rsid w:val="00C844A5"/>
    <w:rsid w:val="00C8515B"/>
    <w:rsid w:val="00C8528F"/>
    <w:rsid w:val="00C8568D"/>
    <w:rsid w:val="00C8688E"/>
    <w:rsid w:val="00C8695F"/>
    <w:rsid w:val="00C92950"/>
    <w:rsid w:val="00C941AC"/>
    <w:rsid w:val="00C953DA"/>
    <w:rsid w:val="00CA0264"/>
    <w:rsid w:val="00CA0918"/>
    <w:rsid w:val="00CB4979"/>
    <w:rsid w:val="00CB53C6"/>
    <w:rsid w:val="00CB6282"/>
    <w:rsid w:val="00CC7E70"/>
    <w:rsid w:val="00CD1773"/>
    <w:rsid w:val="00CD2865"/>
    <w:rsid w:val="00CD395C"/>
    <w:rsid w:val="00CD6426"/>
    <w:rsid w:val="00CD6722"/>
    <w:rsid w:val="00CE0653"/>
    <w:rsid w:val="00CE26ED"/>
    <w:rsid w:val="00CE2E48"/>
    <w:rsid w:val="00CE324A"/>
    <w:rsid w:val="00CE362B"/>
    <w:rsid w:val="00CE54F0"/>
    <w:rsid w:val="00CE7920"/>
    <w:rsid w:val="00CF2BF8"/>
    <w:rsid w:val="00CF40A7"/>
    <w:rsid w:val="00CF5E62"/>
    <w:rsid w:val="00D00F9A"/>
    <w:rsid w:val="00D02090"/>
    <w:rsid w:val="00D04507"/>
    <w:rsid w:val="00D076FD"/>
    <w:rsid w:val="00D1310A"/>
    <w:rsid w:val="00D13602"/>
    <w:rsid w:val="00D16218"/>
    <w:rsid w:val="00D162FE"/>
    <w:rsid w:val="00D20B27"/>
    <w:rsid w:val="00D2234E"/>
    <w:rsid w:val="00D272C6"/>
    <w:rsid w:val="00D36331"/>
    <w:rsid w:val="00D41E78"/>
    <w:rsid w:val="00D42074"/>
    <w:rsid w:val="00D44877"/>
    <w:rsid w:val="00D4569A"/>
    <w:rsid w:val="00D518B5"/>
    <w:rsid w:val="00D53455"/>
    <w:rsid w:val="00D53DD1"/>
    <w:rsid w:val="00D632EA"/>
    <w:rsid w:val="00D64A93"/>
    <w:rsid w:val="00D64CFE"/>
    <w:rsid w:val="00D65FF7"/>
    <w:rsid w:val="00D6636E"/>
    <w:rsid w:val="00D717ED"/>
    <w:rsid w:val="00D76326"/>
    <w:rsid w:val="00D76F01"/>
    <w:rsid w:val="00D7798D"/>
    <w:rsid w:val="00D834F9"/>
    <w:rsid w:val="00D848B2"/>
    <w:rsid w:val="00D86BE1"/>
    <w:rsid w:val="00D8752E"/>
    <w:rsid w:val="00D9028C"/>
    <w:rsid w:val="00D90C92"/>
    <w:rsid w:val="00D93892"/>
    <w:rsid w:val="00D956E7"/>
    <w:rsid w:val="00D9650B"/>
    <w:rsid w:val="00DA07CA"/>
    <w:rsid w:val="00DA1138"/>
    <w:rsid w:val="00DA301A"/>
    <w:rsid w:val="00DB0D38"/>
    <w:rsid w:val="00DB7895"/>
    <w:rsid w:val="00DC5D8F"/>
    <w:rsid w:val="00DC638D"/>
    <w:rsid w:val="00DC69E9"/>
    <w:rsid w:val="00DD41CE"/>
    <w:rsid w:val="00DD6D6A"/>
    <w:rsid w:val="00DE24A3"/>
    <w:rsid w:val="00DE3795"/>
    <w:rsid w:val="00DE542E"/>
    <w:rsid w:val="00DE6640"/>
    <w:rsid w:val="00DE6AE7"/>
    <w:rsid w:val="00DE7A73"/>
    <w:rsid w:val="00DF6494"/>
    <w:rsid w:val="00DF7C14"/>
    <w:rsid w:val="00E0101B"/>
    <w:rsid w:val="00E030CF"/>
    <w:rsid w:val="00E11B3E"/>
    <w:rsid w:val="00E13C35"/>
    <w:rsid w:val="00E16673"/>
    <w:rsid w:val="00E234F0"/>
    <w:rsid w:val="00E23ED6"/>
    <w:rsid w:val="00E273F9"/>
    <w:rsid w:val="00E30617"/>
    <w:rsid w:val="00E30746"/>
    <w:rsid w:val="00E34DA9"/>
    <w:rsid w:val="00E35A01"/>
    <w:rsid w:val="00E35E60"/>
    <w:rsid w:val="00E409B1"/>
    <w:rsid w:val="00E47367"/>
    <w:rsid w:val="00E50B0F"/>
    <w:rsid w:val="00E53F59"/>
    <w:rsid w:val="00E57A2C"/>
    <w:rsid w:val="00E60F32"/>
    <w:rsid w:val="00E612AB"/>
    <w:rsid w:val="00E61D7E"/>
    <w:rsid w:val="00E62F1C"/>
    <w:rsid w:val="00E63DC0"/>
    <w:rsid w:val="00E7088C"/>
    <w:rsid w:val="00E719D8"/>
    <w:rsid w:val="00E807DE"/>
    <w:rsid w:val="00E812F3"/>
    <w:rsid w:val="00E8242E"/>
    <w:rsid w:val="00E8557F"/>
    <w:rsid w:val="00EA0835"/>
    <w:rsid w:val="00EA3CA6"/>
    <w:rsid w:val="00EA582D"/>
    <w:rsid w:val="00EA6DC8"/>
    <w:rsid w:val="00EB075E"/>
    <w:rsid w:val="00EB6715"/>
    <w:rsid w:val="00EB7C21"/>
    <w:rsid w:val="00EC0D56"/>
    <w:rsid w:val="00EC3F20"/>
    <w:rsid w:val="00EC7D2A"/>
    <w:rsid w:val="00ED071F"/>
    <w:rsid w:val="00ED659D"/>
    <w:rsid w:val="00EE3378"/>
    <w:rsid w:val="00EE3FDB"/>
    <w:rsid w:val="00EE525B"/>
    <w:rsid w:val="00EF294B"/>
    <w:rsid w:val="00EF4256"/>
    <w:rsid w:val="00EF4404"/>
    <w:rsid w:val="00EF460D"/>
    <w:rsid w:val="00EF542C"/>
    <w:rsid w:val="00EF67C1"/>
    <w:rsid w:val="00EF6999"/>
    <w:rsid w:val="00F006CA"/>
    <w:rsid w:val="00F06D14"/>
    <w:rsid w:val="00F07FB7"/>
    <w:rsid w:val="00F10D82"/>
    <w:rsid w:val="00F16A49"/>
    <w:rsid w:val="00F2235C"/>
    <w:rsid w:val="00F229F9"/>
    <w:rsid w:val="00F233DC"/>
    <w:rsid w:val="00F235CB"/>
    <w:rsid w:val="00F245CB"/>
    <w:rsid w:val="00F24808"/>
    <w:rsid w:val="00F25959"/>
    <w:rsid w:val="00F2730E"/>
    <w:rsid w:val="00F32764"/>
    <w:rsid w:val="00F370B4"/>
    <w:rsid w:val="00F37C60"/>
    <w:rsid w:val="00F4062B"/>
    <w:rsid w:val="00F42530"/>
    <w:rsid w:val="00F45078"/>
    <w:rsid w:val="00F45EF2"/>
    <w:rsid w:val="00F52054"/>
    <w:rsid w:val="00F546F4"/>
    <w:rsid w:val="00F575CF"/>
    <w:rsid w:val="00F61939"/>
    <w:rsid w:val="00F63ABB"/>
    <w:rsid w:val="00F67C3F"/>
    <w:rsid w:val="00F727CD"/>
    <w:rsid w:val="00F73D0D"/>
    <w:rsid w:val="00F760F9"/>
    <w:rsid w:val="00F815BC"/>
    <w:rsid w:val="00F82FE1"/>
    <w:rsid w:val="00F83E86"/>
    <w:rsid w:val="00F852C5"/>
    <w:rsid w:val="00F862E0"/>
    <w:rsid w:val="00F9036E"/>
    <w:rsid w:val="00F9149C"/>
    <w:rsid w:val="00F914D4"/>
    <w:rsid w:val="00F962DA"/>
    <w:rsid w:val="00FA0AD5"/>
    <w:rsid w:val="00FA1772"/>
    <w:rsid w:val="00FA480D"/>
    <w:rsid w:val="00FA74E1"/>
    <w:rsid w:val="00FB0ED7"/>
    <w:rsid w:val="00FB3EFF"/>
    <w:rsid w:val="00FB77A2"/>
    <w:rsid w:val="00FC2DC7"/>
    <w:rsid w:val="00FC525B"/>
    <w:rsid w:val="00FD40E8"/>
    <w:rsid w:val="00FD601C"/>
    <w:rsid w:val="00FD636D"/>
    <w:rsid w:val="00FD73D0"/>
    <w:rsid w:val="00FD7FE3"/>
    <w:rsid w:val="00FE2BB5"/>
    <w:rsid w:val="00FF126D"/>
    <w:rsid w:val="00FF47A1"/>
    <w:rsid w:val="00FF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1B4D2A"/>
    <w:rPr>
      <w:rFonts w:ascii="Lucida Grande" w:hAnsi="Lucida Grande" w:cs="Lucida Grande"/>
      <w:color w:val="00000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CD2865"/>
    <w:pPr>
      <w:keepNext/>
      <w:tabs>
        <w:tab w:val="left" w:pos="0"/>
      </w:tabs>
      <w:spacing w:before="120" w:after="120"/>
      <w:ind w:right="29"/>
      <w:jc w:val="center"/>
      <w:outlineLvl w:val="0"/>
    </w:pPr>
    <w:rPr>
      <w:rFonts w:ascii="Helvetica" w:hAnsi="Helvetica" w:cs="Helvetica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4D2A"/>
    <w:pPr>
      <w:keepNext/>
      <w:numPr>
        <w:ilvl w:val="1"/>
        <w:numId w:val="2"/>
      </w:numPr>
      <w:jc w:val="both"/>
      <w:outlineLvl w:val="1"/>
    </w:pPr>
    <w:rPr>
      <w:rFonts w:ascii="Calibri" w:eastAsia="Times New Roman" w:hAnsi="Calibri" w:cs="Calibri"/>
      <w:b/>
      <w:bCs/>
      <w:color w:val="auto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4D2A"/>
    <w:pPr>
      <w:keepNext/>
      <w:keepLines/>
      <w:numPr>
        <w:ilvl w:val="2"/>
        <w:numId w:val="2"/>
      </w:numPr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4D2A"/>
    <w:pPr>
      <w:keepNext/>
      <w:keepLines/>
      <w:numPr>
        <w:ilvl w:val="3"/>
        <w:numId w:val="2"/>
      </w:numPr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4D2A"/>
    <w:pPr>
      <w:keepNext/>
      <w:keepLines/>
      <w:numPr>
        <w:ilvl w:val="4"/>
        <w:numId w:val="2"/>
      </w:numPr>
      <w:spacing w:before="20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4D2A"/>
    <w:pPr>
      <w:keepNext/>
      <w:keepLines/>
      <w:numPr>
        <w:ilvl w:val="5"/>
        <w:numId w:val="2"/>
      </w:numPr>
      <w:spacing w:before="20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4D2A"/>
    <w:pPr>
      <w:keepNext/>
      <w:keepLines/>
      <w:numPr>
        <w:ilvl w:val="6"/>
        <w:numId w:val="2"/>
      </w:numPr>
      <w:spacing w:before="20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B4D2A"/>
    <w:pPr>
      <w:keepNext/>
      <w:keepLines/>
      <w:numPr>
        <w:ilvl w:val="7"/>
        <w:numId w:val="2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B4D2A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2865"/>
    <w:rPr>
      <w:rFonts w:ascii="Helvetica" w:hAnsi="Helvetica" w:cs="Helvetica"/>
      <w:b/>
      <w:bCs/>
      <w:color w:val="000000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4D2A"/>
    <w:rPr>
      <w:rFonts w:eastAsia="Times New Roman" w:cs="Calibr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1B4D2A"/>
    <w:rPr>
      <w:rFonts w:ascii="Cambria" w:eastAsia="Times New Roman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B4D2A"/>
    <w:rPr>
      <w:rFonts w:ascii="Cambria" w:eastAsia="Times New Roman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B4D2A"/>
    <w:rPr>
      <w:rFonts w:ascii="Cambria" w:eastAsia="Times New Roman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B4D2A"/>
    <w:rPr>
      <w:rFonts w:ascii="Cambria" w:eastAsia="Times New Roman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B4D2A"/>
    <w:rPr>
      <w:rFonts w:ascii="Cambria" w:eastAsia="Times New Roman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B4D2A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B4D2A"/>
    <w:rPr>
      <w:rFonts w:ascii="Cambria" w:eastAsia="Times New Roman" w:hAnsi="Cambria" w:cs="Cambria"/>
      <w:i/>
      <w:iCs/>
      <w:color w:val="404040"/>
      <w:sz w:val="20"/>
      <w:szCs w:val="20"/>
    </w:rPr>
  </w:style>
  <w:style w:type="paragraph" w:customStyle="1" w:styleId="FreeFormA">
    <w:name w:val="Free Form A"/>
    <w:uiPriority w:val="99"/>
    <w:rsid w:val="001B4D2A"/>
    <w:pPr>
      <w:spacing w:after="200" w:line="276" w:lineRule="auto"/>
    </w:pPr>
    <w:rPr>
      <w:rFonts w:ascii="Lucida Grande" w:hAnsi="Lucida Grande" w:cs="Lucida Grande"/>
      <w:color w:val="000000"/>
      <w:lang w:eastAsia="en-IN"/>
    </w:rPr>
  </w:style>
  <w:style w:type="paragraph" w:customStyle="1" w:styleId="Footer1">
    <w:name w:val="Footer1"/>
    <w:uiPriority w:val="99"/>
    <w:rsid w:val="001B4D2A"/>
    <w:pPr>
      <w:tabs>
        <w:tab w:val="center" w:pos="4320"/>
        <w:tab w:val="right" w:pos="8640"/>
      </w:tabs>
    </w:pPr>
    <w:rPr>
      <w:rFonts w:ascii="Courier New" w:hAnsi="Courier New" w:cs="Courier New"/>
      <w:color w:val="000000"/>
      <w:sz w:val="20"/>
      <w:szCs w:val="20"/>
      <w:lang w:eastAsia="en-IN"/>
    </w:rPr>
  </w:style>
  <w:style w:type="paragraph" w:customStyle="1" w:styleId="Heading31">
    <w:name w:val="Heading 31"/>
    <w:next w:val="Normal"/>
    <w:uiPriority w:val="99"/>
    <w:rsid w:val="001B4D2A"/>
    <w:pPr>
      <w:keepNext/>
      <w:suppressAutoHyphens/>
      <w:spacing w:before="360"/>
      <w:jc w:val="center"/>
      <w:outlineLvl w:val="2"/>
    </w:pPr>
    <w:rPr>
      <w:rFonts w:ascii="Arial Bold" w:hAnsi="Arial Bold" w:cs="Arial Bold"/>
      <w:color w:val="000000"/>
      <w:spacing w:val="-2"/>
      <w:sz w:val="20"/>
      <w:szCs w:val="20"/>
      <w:lang w:eastAsia="en-IN"/>
    </w:rPr>
  </w:style>
  <w:style w:type="paragraph" w:customStyle="1" w:styleId="FreeForm">
    <w:name w:val="Free Form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TableGrid1">
    <w:name w:val="Table Grid1"/>
    <w:uiPriority w:val="99"/>
    <w:rsid w:val="001B4D2A"/>
    <w:rPr>
      <w:rFonts w:ascii="Lucida Grande" w:hAnsi="Lucida Grande" w:cs="Lucida Grande"/>
      <w:color w:val="000000"/>
      <w:lang w:eastAsia="en-IN"/>
    </w:rPr>
  </w:style>
  <w:style w:type="paragraph" w:customStyle="1" w:styleId="FreeFormB">
    <w:name w:val="Free Form B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FreeFormBA">
    <w:name w:val="Free Form B A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FreeFormBAA">
    <w:name w:val="Free Form B A A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11">
    <w:name w:val="Heading 11"/>
    <w:next w:val="Normal"/>
    <w:uiPriority w:val="99"/>
    <w:rsid w:val="001B4D2A"/>
    <w:pPr>
      <w:keepNext/>
      <w:keepLines/>
      <w:spacing w:before="480"/>
      <w:outlineLvl w:val="0"/>
    </w:pPr>
    <w:rPr>
      <w:rFonts w:ascii="Lucida Grande" w:hAnsi="Lucida Grande" w:cs="Lucida Grande"/>
      <w:b/>
      <w:bCs/>
      <w:color w:val="111B2D"/>
      <w:sz w:val="28"/>
      <w:szCs w:val="28"/>
      <w:lang w:eastAsia="en-IN"/>
    </w:rPr>
  </w:style>
  <w:style w:type="paragraph" w:customStyle="1" w:styleId="PlainText1">
    <w:name w:val="Plain Text1"/>
    <w:uiPriority w:val="99"/>
    <w:rsid w:val="001B4D2A"/>
    <w:rPr>
      <w:rFonts w:ascii="Lucida Grande" w:hAnsi="Lucida Grande" w:cs="Lucida Grande"/>
      <w:color w:val="000000"/>
      <w:sz w:val="21"/>
      <w:szCs w:val="21"/>
      <w:lang w:eastAsia="en-IN"/>
    </w:rPr>
  </w:style>
  <w:style w:type="paragraph" w:customStyle="1" w:styleId="bodytext">
    <w:name w:val="body_text"/>
    <w:uiPriority w:val="99"/>
    <w:rsid w:val="001B4D2A"/>
    <w:pPr>
      <w:spacing w:before="120" w:after="120"/>
      <w:ind w:firstLine="7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51">
    <w:name w:val="Heading 51"/>
    <w:next w:val="Normal"/>
    <w:uiPriority w:val="99"/>
    <w:rsid w:val="001B4D2A"/>
    <w:pPr>
      <w:keepNext/>
      <w:suppressAutoHyphens/>
      <w:spacing w:before="120" w:after="120"/>
      <w:jc w:val="both"/>
      <w:outlineLvl w:val="4"/>
    </w:pPr>
    <w:rPr>
      <w:rFonts w:ascii="Arial Italic" w:hAnsi="Arial Italic" w:cs="Arial Italic"/>
      <w:color w:val="000000"/>
      <w:sz w:val="20"/>
      <w:szCs w:val="20"/>
      <w:lang w:eastAsia="en-IN"/>
    </w:rPr>
  </w:style>
  <w:style w:type="paragraph" w:customStyle="1" w:styleId="Heading21">
    <w:name w:val="Heading 21"/>
    <w:next w:val="Normal"/>
    <w:uiPriority w:val="99"/>
    <w:rsid w:val="001B4D2A"/>
    <w:pPr>
      <w:keepNext/>
      <w:keepLines/>
      <w:spacing w:before="200"/>
      <w:outlineLvl w:val="1"/>
    </w:pPr>
    <w:rPr>
      <w:rFonts w:ascii="Lucida Grande" w:hAnsi="Lucida Grande" w:cs="Lucida Grande"/>
      <w:b/>
      <w:bCs/>
      <w:color w:val="193055"/>
      <w:sz w:val="26"/>
      <w:szCs w:val="26"/>
      <w:lang w:eastAsia="en-IN"/>
    </w:rPr>
  </w:style>
  <w:style w:type="character" w:customStyle="1" w:styleId="apple-style-span">
    <w:name w:val="apple-style-span"/>
    <w:uiPriority w:val="99"/>
    <w:rsid w:val="001B4D2A"/>
    <w:rPr>
      <w:color w:val="000000"/>
      <w:sz w:val="22"/>
      <w:szCs w:val="22"/>
    </w:rPr>
  </w:style>
  <w:style w:type="character" w:customStyle="1" w:styleId="apple-converted-space">
    <w:name w:val="apple-converted-space"/>
    <w:uiPriority w:val="99"/>
    <w:rsid w:val="001B4D2A"/>
    <w:rPr>
      <w:color w:val="000000"/>
      <w:sz w:val="22"/>
      <w:szCs w:val="22"/>
    </w:rPr>
  </w:style>
  <w:style w:type="character" w:customStyle="1" w:styleId="spelle">
    <w:name w:val="spelle"/>
    <w:uiPriority w:val="99"/>
    <w:rsid w:val="001B4D2A"/>
    <w:rPr>
      <w:color w:val="000000"/>
      <w:sz w:val="22"/>
      <w:szCs w:val="22"/>
    </w:rPr>
  </w:style>
  <w:style w:type="character" w:customStyle="1" w:styleId="grame">
    <w:name w:val="grame"/>
    <w:uiPriority w:val="99"/>
    <w:rsid w:val="001B4D2A"/>
    <w:rPr>
      <w:color w:val="000000"/>
      <w:sz w:val="22"/>
      <w:szCs w:val="22"/>
    </w:rPr>
  </w:style>
  <w:style w:type="paragraph" w:customStyle="1" w:styleId="BodyText1">
    <w:name w:val="Body Text1"/>
    <w:uiPriority w:val="99"/>
    <w:rsid w:val="001B4D2A"/>
    <w:pPr>
      <w:spacing w:after="120"/>
    </w:pPr>
    <w:rPr>
      <w:rFonts w:ascii="Courier New" w:hAnsi="Courier New" w:cs="Courier New"/>
      <w:color w:val="000000"/>
      <w:sz w:val="20"/>
      <w:szCs w:val="20"/>
      <w:lang w:eastAsia="en-IN"/>
    </w:rPr>
  </w:style>
  <w:style w:type="paragraph" w:customStyle="1" w:styleId="NormalWeb1">
    <w:name w:val="Normal (Web)1"/>
    <w:uiPriority w:val="99"/>
    <w:rsid w:val="001B4D2A"/>
    <w:pPr>
      <w:spacing w:before="100" w:after="100"/>
    </w:pPr>
    <w:rPr>
      <w:rFonts w:ascii="Lucida Grande" w:hAnsi="Lucida Grande" w:cs="Lucida Grande"/>
      <w:color w:val="000000"/>
      <w:sz w:val="24"/>
      <w:szCs w:val="24"/>
      <w:lang w:eastAsia="en-IN"/>
    </w:rPr>
  </w:style>
  <w:style w:type="paragraph" w:customStyle="1" w:styleId="Default">
    <w:name w:val="Default"/>
    <w:rsid w:val="001B4D2A"/>
    <w:rPr>
      <w:rFonts w:ascii="Lucida Grande" w:hAnsi="Lucida Grande" w:cs="Lucida Grande"/>
      <w:color w:val="000000"/>
      <w:sz w:val="24"/>
      <w:szCs w:val="24"/>
      <w:lang w:eastAsia="en-IN"/>
    </w:rPr>
  </w:style>
  <w:style w:type="character" w:customStyle="1" w:styleId="Hyperlink1">
    <w:name w:val="Hyperlink1"/>
    <w:uiPriority w:val="99"/>
    <w:rsid w:val="001B4D2A"/>
    <w:rPr>
      <w:color w:val="auto"/>
      <w:sz w:val="20"/>
      <w:szCs w:val="20"/>
      <w:u w:val="single"/>
    </w:rPr>
  </w:style>
  <w:style w:type="paragraph" w:customStyle="1" w:styleId="BodyA">
    <w:name w:val="Body A"/>
    <w:uiPriority w:val="99"/>
    <w:rsid w:val="001B4D2A"/>
    <w:rPr>
      <w:rFonts w:ascii="Helvetica" w:hAnsi="Helvetica" w:cs="Helvetica"/>
      <w:color w:val="000000"/>
      <w:sz w:val="24"/>
      <w:szCs w:val="24"/>
      <w:lang w:eastAsia="en-IN"/>
    </w:rPr>
  </w:style>
  <w:style w:type="paragraph" w:customStyle="1" w:styleId="Title1">
    <w:name w:val="Title1"/>
    <w:uiPriority w:val="99"/>
    <w:rsid w:val="001B4D2A"/>
    <w:pPr>
      <w:keepNext/>
      <w:spacing w:before="240" w:after="60"/>
      <w:jc w:val="center"/>
      <w:outlineLvl w:val="0"/>
    </w:pPr>
    <w:rPr>
      <w:rFonts w:ascii="Helvetica" w:hAnsi="Helvetica" w:cs="Helvetica"/>
      <w:b/>
      <w:bCs/>
      <w:color w:val="000000"/>
      <w:kern w:val="28"/>
      <w:sz w:val="28"/>
      <w:szCs w:val="28"/>
      <w:lang w:eastAsia="en-IN"/>
    </w:rPr>
  </w:style>
  <w:style w:type="paragraph" w:customStyle="1" w:styleId="BodyText2">
    <w:name w:val="Body Text2"/>
    <w:next w:val="BlockText1"/>
    <w:uiPriority w:val="99"/>
    <w:rsid w:val="001B4D2A"/>
    <w:pPr>
      <w:spacing w:before="120" w:after="120"/>
      <w:ind w:firstLine="7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BlockText1">
    <w:name w:val="Block Text1"/>
    <w:uiPriority w:val="99"/>
    <w:rsid w:val="001B4D2A"/>
    <w:pPr>
      <w:spacing w:after="120"/>
      <w:ind w:left="1440" w:right="144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">
    <w:name w:val="heading"/>
    <w:uiPriority w:val="99"/>
    <w:rsid w:val="001B4D2A"/>
    <w:pPr>
      <w:spacing w:before="120" w:after="120" w:line="280" w:lineRule="exact"/>
    </w:pPr>
    <w:rPr>
      <w:rFonts w:ascii="Helvetica" w:hAnsi="Helvetica" w:cs="Helvetica"/>
      <w:b/>
      <w:bCs/>
      <w:color w:val="000000"/>
      <w:lang w:eastAsia="en-IN"/>
    </w:rPr>
  </w:style>
  <w:style w:type="paragraph" w:customStyle="1" w:styleId="bullet">
    <w:name w:val="bullet"/>
    <w:uiPriority w:val="99"/>
    <w:rsid w:val="001B4D2A"/>
    <w:pPr>
      <w:spacing w:before="120" w:line="280" w:lineRule="exact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styleId="ListParagraph">
    <w:name w:val="List Paragraph"/>
    <w:basedOn w:val="Normal"/>
    <w:link w:val="ListParagraphChar"/>
    <w:uiPriority w:val="34"/>
    <w:qFormat/>
    <w:rsid w:val="001B4D2A"/>
    <w:pPr>
      <w:ind w:left="720"/>
    </w:pPr>
    <w:rPr>
      <w:lang w:eastAsia="en-IN"/>
    </w:rPr>
  </w:style>
  <w:style w:type="paragraph" w:customStyle="1" w:styleId="BodyTextIndent21">
    <w:name w:val="Body Text Indent 21"/>
    <w:uiPriority w:val="99"/>
    <w:rsid w:val="001B4D2A"/>
    <w:pPr>
      <w:spacing w:after="120" w:line="480" w:lineRule="auto"/>
      <w:ind w:left="360"/>
    </w:pPr>
    <w:rPr>
      <w:rFonts w:ascii="Lucida Grande" w:hAnsi="Lucida Grande" w:cs="Lucida Grande"/>
      <w:color w:val="000000"/>
      <w:lang w:eastAsia="en-IN"/>
    </w:rPr>
  </w:style>
  <w:style w:type="paragraph" w:customStyle="1" w:styleId="Heading41">
    <w:name w:val="Heading 41"/>
    <w:next w:val="Normal"/>
    <w:uiPriority w:val="99"/>
    <w:rsid w:val="001B4D2A"/>
    <w:pPr>
      <w:keepNext/>
      <w:suppressAutoHyphens/>
      <w:spacing w:after="120"/>
      <w:outlineLvl w:val="3"/>
    </w:pPr>
    <w:rPr>
      <w:rFonts w:ascii="Arial Italic" w:hAnsi="Arial Italic" w:cs="Arial Italic"/>
      <w:color w:val="000000"/>
      <w:spacing w:val="-2"/>
      <w:sz w:val="20"/>
      <w:szCs w:val="20"/>
      <w:lang w:eastAsia="en-IN"/>
    </w:rPr>
  </w:style>
  <w:style w:type="paragraph" w:customStyle="1" w:styleId="BodyTextIndent1">
    <w:name w:val="Body Text Indent1"/>
    <w:uiPriority w:val="99"/>
    <w:rsid w:val="001B4D2A"/>
    <w:pPr>
      <w:suppressAutoHyphens/>
      <w:ind w:left="540" w:hanging="540"/>
      <w:jc w:val="both"/>
    </w:pPr>
    <w:rPr>
      <w:rFonts w:ascii="Helvetica" w:hAnsi="Helvetica" w:cs="Helvetica"/>
      <w:color w:val="000000"/>
      <w:spacing w:val="-2"/>
      <w:sz w:val="20"/>
      <w:szCs w:val="20"/>
      <w:lang w:eastAsia="en-IN"/>
    </w:rPr>
  </w:style>
  <w:style w:type="paragraph" w:customStyle="1" w:styleId="BodyText21">
    <w:name w:val="Body Text 21"/>
    <w:uiPriority w:val="99"/>
    <w:rsid w:val="001B4D2A"/>
    <w:pPr>
      <w:spacing w:after="120" w:line="480" w:lineRule="auto"/>
    </w:pPr>
    <w:rPr>
      <w:rFonts w:ascii="Lucida Grande" w:hAnsi="Lucida Grande" w:cs="Lucida Grande"/>
      <w:color w:val="000000"/>
      <w:lang w:eastAsia="en-IN"/>
    </w:rPr>
  </w:style>
  <w:style w:type="paragraph" w:customStyle="1" w:styleId="starbullet">
    <w:name w:val="star_bullet"/>
    <w:uiPriority w:val="99"/>
    <w:rsid w:val="001B4D2A"/>
    <w:pPr>
      <w:tabs>
        <w:tab w:val="left" w:pos="1530"/>
      </w:tabs>
      <w:spacing w:after="120" w:line="280" w:lineRule="exact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1">
    <w:name w:val="List1"/>
    <w:uiPriority w:val="99"/>
    <w:rsid w:val="001B4D2A"/>
    <w:pPr>
      <w:ind w:left="360" w:hanging="36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Bullet1">
    <w:name w:val="List Bullet1"/>
    <w:uiPriority w:val="99"/>
    <w:rsid w:val="001B4D2A"/>
    <w:pPr>
      <w:spacing w:after="1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31">
    <w:name w:val="List 31"/>
    <w:uiPriority w:val="99"/>
    <w:rsid w:val="001B4D2A"/>
    <w:pPr>
      <w:ind w:left="1080" w:hanging="36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eft">
    <w:name w:val="left"/>
    <w:uiPriority w:val="99"/>
    <w:rsid w:val="001B4D2A"/>
    <w:pPr>
      <w:widowControl w:val="0"/>
      <w:spacing w:before="240" w:after="120"/>
    </w:pPr>
    <w:rPr>
      <w:rFonts w:ascii="Helvetica" w:hAnsi="Helvetica" w:cs="Helvetica"/>
      <w:b/>
      <w:bCs/>
      <w:color w:val="000000"/>
      <w:sz w:val="24"/>
      <w:szCs w:val="24"/>
      <w:lang w:eastAsia="en-IN"/>
    </w:rPr>
  </w:style>
  <w:style w:type="paragraph" w:customStyle="1" w:styleId="Heading5A">
    <w:name w:val="Heading 5 A"/>
    <w:next w:val="Normal"/>
    <w:uiPriority w:val="99"/>
    <w:rsid w:val="001B4D2A"/>
    <w:pPr>
      <w:keepNext/>
      <w:spacing w:before="120"/>
      <w:ind w:left="360"/>
      <w:jc w:val="center"/>
      <w:outlineLvl w:val="4"/>
    </w:pPr>
    <w:rPr>
      <w:rFonts w:ascii="Helvetica" w:hAnsi="Helvetica" w:cs="Helvetica"/>
      <w:b/>
      <w:bCs/>
      <w:color w:val="000000"/>
      <w:sz w:val="24"/>
      <w:szCs w:val="24"/>
      <w:lang w:eastAsia="en-IN"/>
    </w:rPr>
  </w:style>
  <w:style w:type="paragraph" w:customStyle="1" w:styleId="PlainText2">
    <w:name w:val="Plain Text2"/>
    <w:uiPriority w:val="99"/>
    <w:rsid w:val="001B4D2A"/>
    <w:rPr>
      <w:rFonts w:ascii="Courier New" w:hAnsi="Courier New" w:cs="Courier New"/>
      <w:color w:val="000000"/>
      <w:sz w:val="20"/>
      <w:szCs w:val="20"/>
      <w:lang w:eastAsia="en-IN"/>
    </w:rPr>
  </w:style>
  <w:style w:type="table" w:styleId="TableGrid">
    <w:name w:val="Table Grid"/>
    <w:basedOn w:val="TableNormal"/>
    <w:rsid w:val="001B4D2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B4D2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B4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B4D2A"/>
    <w:rPr>
      <w:rFonts w:ascii="Tahoma" w:hAnsi="Tahoma" w:cs="Tahoma"/>
      <w:color w:val="000000"/>
      <w:sz w:val="16"/>
      <w:szCs w:val="16"/>
    </w:rPr>
  </w:style>
  <w:style w:type="paragraph" w:customStyle="1" w:styleId="plaintext10">
    <w:name w:val="plaintext1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odytext0">
    <w:name w:val="bodytext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aliases w:val="內文 (Web) 字元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paragraph" w:styleId="BodyText3">
    <w:name w:val="Body Text"/>
    <w:basedOn w:val="Normal"/>
    <w:link w:val="BodyText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3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4D2A"/>
    <w:rPr>
      <w:b/>
      <w:bCs/>
    </w:rPr>
  </w:style>
  <w:style w:type="paragraph" w:customStyle="1" w:styleId="ecxmsonormal">
    <w:name w:val="ecxmsonormal"/>
    <w:basedOn w:val="Normal"/>
    <w:uiPriority w:val="99"/>
    <w:rsid w:val="001B4D2A"/>
    <w:pPr>
      <w:spacing w:after="324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B4D2A"/>
    <w:rPr>
      <w:i/>
      <w:iCs/>
    </w:rPr>
  </w:style>
  <w:style w:type="paragraph" w:customStyle="1" w:styleId="heading310">
    <w:name w:val="heading31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rsid w:val="001B4D2A"/>
    <w:pPr>
      <w:tabs>
        <w:tab w:val="center" w:pos="4680"/>
        <w:tab w:val="right" w:pos="9360"/>
      </w:tabs>
    </w:pPr>
    <w:rPr>
      <w:rFonts w:ascii="Calibri" w:hAnsi="Calibri" w:cs="Calibri"/>
      <w:color w:val="auto"/>
      <w:sz w:val="21"/>
      <w:szCs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B4D2A"/>
    <w:rPr>
      <w:sz w:val="21"/>
      <w:szCs w:val="21"/>
      <w:lang w:eastAsia="ja-JP"/>
    </w:rPr>
  </w:style>
  <w:style w:type="paragraph" w:styleId="TOC1">
    <w:name w:val="toc 1"/>
    <w:basedOn w:val="Normal"/>
    <w:next w:val="Normal"/>
    <w:autoRedefine/>
    <w:uiPriority w:val="99"/>
    <w:semiHidden/>
    <w:rsid w:val="001B4D2A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1B4D2A"/>
    <w:pPr>
      <w:ind w:left="220"/>
    </w:pPr>
    <w:rPr>
      <w:rFonts w:ascii="Calibri" w:hAnsi="Calibri" w:cs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1B4D2A"/>
    <w:pPr>
      <w:ind w:left="440"/>
    </w:pPr>
    <w:rPr>
      <w:rFonts w:ascii="Calibri" w:hAnsi="Calibri" w:cs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1B4D2A"/>
    <w:pPr>
      <w:ind w:left="66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1B4D2A"/>
    <w:pPr>
      <w:ind w:left="88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1B4D2A"/>
    <w:pPr>
      <w:ind w:left="11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1B4D2A"/>
    <w:pPr>
      <w:ind w:left="132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1B4D2A"/>
    <w:pPr>
      <w:ind w:left="154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1B4D2A"/>
    <w:pPr>
      <w:ind w:left="1760"/>
    </w:pPr>
    <w:rPr>
      <w:rFonts w:ascii="Calibri" w:hAnsi="Calibri" w:cs="Calibri"/>
      <w:sz w:val="18"/>
      <w:szCs w:val="18"/>
    </w:rPr>
  </w:style>
  <w:style w:type="character" w:customStyle="1" w:styleId="il">
    <w:name w:val="il"/>
    <w:basedOn w:val="DefaultParagraphFont"/>
    <w:uiPriority w:val="99"/>
    <w:rsid w:val="001B4D2A"/>
  </w:style>
  <w:style w:type="paragraph" w:styleId="NoSpacing">
    <w:name w:val="No Spacing"/>
    <w:link w:val="NoSpacingChar"/>
    <w:uiPriority w:val="99"/>
    <w:qFormat/>
    <w:rsid w:val="001B4D2A"/>
    <w:rPr>
      <w:rFonts w:eastAsia="Times New Roman" w:cs="Calibri"/>
    </w:rPr>
  </w:style>
  <w:style w:type="paragraph" w:customStyle="1" w:styleId="Title2">
    <w:name w:val="Title2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jrnl">
    <w:name w:val="jrnl"/>
    <w:basedOn w:val="DefaultParagraphFont"/>
    <w:uiPriority w:val="99"/>
    <w:rsid w:val="001B4D2A"/>
  </w:style>
  <w:style w:type="character" w:customStyle="1" w:styleId="normal-c-c1">
    <w:name w:val="normal-c-c1"/>
    <w:basedOn w:val="DefaultParagraphFont"/>
    <w:uiPriority w:val="99"/>
    <w:rsid w:val="001B4D2A"/>
  </w:style>
  <w:style w:type="paragraph" w:styleId="Title">
    <w:name w:val="Title"/>
    <w:basedOn w:val="Normal"/>
    <w:link w:val="TitleChar"/>
    <w:uiPriority w:val="99"/>
    <w:qFormat/>
    <w:rsid w:val="001B4D2A"/>
    <w:pPr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B4D2A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B4D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4D2A"/>
    <w:rPr>
      <w:rFonts w:ascii="Lucida Grande" w:hAnsi="Lucida Grande" w:cs="Lucida Grande"/>
      <w:color w:val="000000"/>
      <w:sz w:val="24"/>
      <w:szCs w:val="24"/>
    </w:rPr>
  </w:style>
  <w:style w:type="paragraph" w:customStyle="1" w:styleId="body">
    <w:name w:val="body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postbody1">
    <w:name w:val="postbody1"/>
    <w:basedOn w:val="DefaultParagraphFont"/>
    <w:uiPriority w:val="99"/>
    <w:rsid w:val="001B4D2A"/>
    <w:rPr>
      <w:sz w:val="18"/>
      <w:szCs w:val="18"/>
    </w:rPr>
  </w:style>
  <w:style w:type="paragraph" w:customStyle="1" w:styleId="Reference2">
    <w:name w:val="Reference2"/>
    <w:uiPriority w:val="99"/>
    <w:rsid w:val="00D2234E"/>
    <w:pPr>
      <w:widowControl w:val="0"/>
      <w:tabs>
        <w:tab w:val="left" w:pos="566"/>
      </w:tabs>
      <w:autoSpaceDE w:val="0"/>
      <w:autoSpaceDN w:val="0"/>
      <w:adjustRightInd w:val="0"/>
      <w:spacing w:after="200" w:line="252" w:lineRule="auto"/>
      <w:ind w:left="851" w:hanging="851"/>
      <w:jc w:val="both"/>
    </w:pPr>
    <w:rPr>
      <w:rFonts w:ascii="Times" w:eastAsia="Times New Roman" w:hAnsi="Times" w:cs="Times"/>
    </w:rPr>
  </w:style>
  <w:style w:type="character" w:styleId="HTMLCite">
    <w:name w:val="HTML Cite"/>
    <w:basedOn w:val="DefaultParagraphFont"/>
    <w:uiPriority w:val="99"/>
    <w:rsid w:val="00D2234E"/>
    <w:rPr>
      <w:i/>
      <w:iCs/>
    </w:rPr>
  </w:style>
  <w:style w:type="character" w:customStyle="1" w:styleId="citationyear">
    <w:name w:val="citation_year"/>
    <w:uiPriority w:val="99"/>
    <w:rsid w:val="00D2234E"/>
  </w:style>
  <w:style w:type="character" w:customStyle="1" w:styleId="email">
    <w:name w:val="email"/>
    <w:basedOn w:val="DefaultParagraphFont"/>
    <w:uiPriority w:val="99"/>
    <w:rsid w:val="00D2234E"/>
  </w:style>
  <w:style w:type="character" w:customStyle="1" w:styleId="contentbold1">
    <w:name w:val="contentbold1"/>
    <w:basedOn w:val="DefaultParagraphFont"/>
    <w:uiPriority w:val="99"/>
    <w:rsid w:val="00D2234E"/>
    <w:rPr>
      <w:rFonts w:ascii="Arial" w:hAnsi="Arial" w:cs="Arial"/>
      <w:b/>
      <w:bCs/>
      <w:color w:val="auto"/>
      <w:sz w:val="20"/>
      <w:szCs w:val="20"/>
      <w:u w:val="none"/>
      <w:effect w:val="none"/>
    </w:rPr>
  </w:style>
  <w:style w:type="paragraph" w:styleId="TOCHeading">
    <w:name w:val="TOC Heading"/>
    <w:basedOn w:val="Heading1"/>
    <w:next w:val="Normal"/>
    <w:uiPriority w:val="99"/>
    <w:qFormat/>
    <w:rsid w:val="00D2234E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ja-JP"/>
    </w:rPr>
  </w:style>
  <w:style w:type="character" w:customStyle="1" w:styleId="textbold">
    <w:name w:val="textbold"/>
    <w:basedOn w:val="DefaultParagraphFont"/>
    <w:uiPriority w:val="99"/>
    <w:rsid w:val="00A67DB5"/>
  </w:style>
  <w:style w:type="character" w:customStyle="1" w:styleId="NoSpacingChar">
    <w:name w:val="No Spacing Char"/>
    <w:basedOn w:val="DefaultParagraphFont"/>
    <w:link w:val="NoSpacing"/>
    <w:uiPriority w:val="99"/>
    <w:locked/>
    <w:rsid w:val="00A67DB5"/>
    <w:rPr>
      <w:rFonts w:eastAsia="Times New Roman"/>
      <w:sz w:val="22"/>
      <w:szCs w:val="22"/>
      <w:lang w:val="en-US" w:eastAsia="en-US"/>
    </w:rPr>
  </w:style>
  <w:style w:type="character" w:customStyle="1" w:styleId="text">
    <w:name w:val="text"/>
    <w:basedOn w:val="DefaultParagraphFont"/>
    <w:uiPriority w:val="99"/>
    <w:rsid w:val="00A67DB5"/>
  </w:style>
  <w:style w:type="paragraph" w:customStyle="1" w:styleId="TableContents">
    <w:name w:val="Table Contents"/>
    <w:basedOn w:val="Normal"/>
    <w:uiPriority w:val="99"/>
    <w:rsid w:val="00A67DB5"/>
    <w:pPr>
      <w:widowControl w:val="0"/>
      <w:suppressLineNumbers/>
      <w:suppressAutoHyphens/>
    </w:pPr>
    <w:rPr>
      <w:rFonts w:ascii="Liberation Serif" w:eastAsia="WenQuanYi Micro Hei" w:hAnsi="Liberation Serif" w:cs="Liberation Serif"/>
      <w:color w:val="auto"/>
      <w:kern w:val="1"/>
      <w:sz w:val="24"/>
      <w:szCs w:val="24"/>
      <w:lang w:eastAsia="hi-IN" w:bidi="hi-IN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A67DB5"/>
    <w:rPr>
      <w:rFonts w:ascii="Lucida Grande" w:hAnsi="Lucida Grande" w:cs="Lucida Grande"/>
      <w:color w:val="000000"/>
      <w:sz w:val="22"/>
      <w:szCs w:val="22"/>
      <w:lang w:val="en-US" w:eastAsia="en-IN"/>
    </w:rPr>
  </w:style>
  <w:style w:type="character" w:styleId="FootnoteReference">
    <w:name w:val="footnote reference"/>
    <w:basedOn w:val="DefaultParagraphFont"/>
    <w:uiPriority w:val="99"/>
    <w:semiHidden/>
    <w:locked/>
    <w:rsid w:val="00AA2241"/>
    <w:rPr>
      <w:vertAlign w:val="superscript"/>
    </w:rPr>
  </w:style>
  <w:style w:type="character" w:customStyle="1" w:styleId="yiv1183648302il">
    <w:name w:val="yiv1183648302il"/>
    <w:basedOn w:val="DefaultParagraphFont"/>
    <w:uiPriority w:val="99"/>
    <w:rsid w:val="00AA2241"/>
  </w:style>
  <w:style w:type="character" w:customStyle="1" w:styleId="CharChar8">
    <w:name w:val="Char Char8"/>
    <w:basedOn w:val="DefaultParagraphFont"/>
    <w:uiPriority w:val="99"/>
    <w:rsid w:val="00D65FF7"/>
    <w:rPr>
      <w:b/>
      <w:bCs/>
      <w:sz w:val="24"/>
      <w:szCs w:val="24"/>
    </w:rPr>
  </w:style>
  <w:style w:type="character" w:customStyle="1" w:styleId="st1">
    <w:name w:val="st1"/>
    <w:basedOn w:val="DefaultParagraphFont"/>
    <w:uiPriority w:val="99"/>
    <w:rsid w:val="00D65FF7"/>
  </w:style>
  <w:style w:type="character" w:customStyle="1" w:styleId="st">
    <w:name w:val="st"/>
    <w:basedOn w:val="DefaultParagraphFont"/>
    <w:uiPriority w:val="99"/>
    <w:rsid w:val="00D65FF7"/>
  </w:style>
  <w:style w:type="paragraph" w:styleId="ListNumber">
    <w:name w:val="List Number"/>
    <w:basedOn w:val="Normal"/>
    <w:uiPriority w:val="99"/>
    <w:locked/>
    <w:rsid w:val="00541859"/>
    <w:pPr>
      <w:numPr>
        <w:numId w:val="5"/>
      </w:numPr>
      <w:tabs>
        <w:tab w:val="num" w:pos="1080"/>
      </w:tabs>
      <w:ind w:left="1080"/>
    </w:pPr>
    <w:rPr>
      <w:color w:val="auto"/>
      <w:sz w:val="20"/>
      <w:szCs w:val="20"/>
      <w:lang w:val="en-GB"/>
    </w:rPr>
  </w:style>
  <w:style w:type="paragraph" w:customStyle="1" w:styleId="TableHeading">
    <w:name w:val="Table Heading"/>
    <w:basedOn w:val="Normal"/>
    <w:uiPriority w:val="99"/>
    <w:rsid w:val="00541859"/>
    <w:pPr>
      <w:spacing w:before="80" w:after="80"/>
      <w:ind w:left="36" w:right="288"/>
    </w:pPr>
    <w:rPr>
      <w:b/>
      <w:bCs/>
      <w:color w:val="auto"/>
      <w:sz w:val="20"/>
      <w:szCs w:val="20"/>
      <w:lang w:val="en-GB"/>
    </w:rPr>
  </w:style>
  <w:style w:type="paragraph" w:customStyle="1" w:styleId="TableText">
    <w:name w:val="Table Text"/>
    <w:basedOn w:val="Normal"/>
    <w:uiPriority w:val="99"/>
    <w:rsid w:val="0085025B"/>
    <w:pPr>
      <w:keepLines/>
      <w:spacing w:after="120"/>
      <w:jc w:val="both"/>
    </w:pPr>
    <w:rPr>
      <w:color w:val="auto"/>
      <w:sz w:val="20"/>
      <w:szCs w:val="20"/>
      <w:lang w:val="en-GB"/>
    </w:rPr>
  </w:style>
  <w:style w:type="paragraph" w:customStyle="1" w:styleId="StyleHeading5Left">
    <w:name w:val="Style Heading 5 + Left"/>
    <w:basedOn w:val="Heading5"/>
    <w:uiPriority w:val="99"/>
    <w:rsid w:val="0085025B"/>
    <w:pPr>
      <w:keepLines w:val="0"/>
      <w:numPr>
        <w:ilvl w:val="0"/>
        <w:numId w:val="0"/>
      </w:numPr>
      <w:spacing w:before="120" w:after="240"/>
    </w:pPr>
    <w:rPr>
      <w:rFonts w:ascii="Lucida Grande" w:eastAsia="Calibri" w:hAnsi="Lucida Grande" w:cs="Lucida Grande"/>
      <w:b/>
      <w:bCs/>
      <w:color w:val="auto"/>
      <w:sz w:val="24"/>
      <w:szCs w:val="24"/>
    </w:rPr>
  </w:style>
  <w:style w:type="paragraph" w:customStyle="1" w:styleId="StyleHeading5Before6ptAfter12pt">
    <w:name w:val="Style Heading 5 + Before:  6 pt After:  12 pt"/>
    <w:basedOn w:val="Heading5"/>
    <w:uiPriority w:val="99"/>
    <w:rsid w:val="0085025B"/>
    <w:pPr>
      <w:keepLines w:val="0"/>
      <w:numPr>
        <w:ilvl w:val="0"/>
        <w:numId w:val="0"/>
      </w:numPr>
      <w:spacing w:before="240" w:after="120"/>
      <w:jc w:val="both"/>
    </w:pPr>
    <w:rPr>
      <w:rFonts w:ascii="Lucida Grande" w:eastAsia="Calibri" w:hAnsi="Lucida Grande" w:cs="Lucida Grande"/>
      <w:b/>
      <w:bCs/>
      <w:color w:val="auto"/>
      <w:sz w:val="24"/>
      <w:szCs w:val="24"/>
    </w:rPr>
  </w:style>
  <w:style w:type="character" w:customStyle="1" w:styleId="BodyTextChar1">
    <w:name w:val="Body Text Char1"/>
    <w:basedOn w:val="DefaultParagraphFont"/>
    <w:uiPriority w:val="99"/>
    <w:rsid w:val="0085025B"/>
    <w:rPr>
      <w:rFonts w:ascii="Times New Roman" w:hAnsi="Times New Roman" w:cs="Times New Roman"/>
      <w:lang w:val="en-GB" w:eastAsia="en-US"/>
    </w:rPr>
  </w:style>
  <w:style w:type="numbering" w:customStyle="1" w:styleId="B3">
    <w:name w:val="B3"/>
    <w:rsid w:val="001919CA"/>
    <w:pPr>
      <w:numPr>
        <w:numId w:val="3"/>
      </w:numPr>
    </w:pPr>
  </w:style>
  <w:style w:type="paragraph" w:styleId="BodyText20">
    <w:name w:val="Body Text 2"/>
    <w:basedOn w:val="Normal"/>
    <w:link w:val="BodyText2Char"/>
    <w:uiPriority w:val="99"/>
    <w:unhideWhenUsed/>
    <w:locked/>
    <w:rsid w:val="009272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0"/>
    <w:uiPriority w:val="99"/>
    <w:rsid w:val="0092726F"/>
    <w:rPr>
      <w:rFonts w:ascii="Lucida Grande" w:hAnsi="Lucida Grande" w:cs="Lucida Grande"/>
      <w:color w:val="000000"/>
    </w:rPr>
  </w:style>
  <w:style w:type="paragraph" w:styleId="Subtitle">
    <w:name w:val="Subtitle"/>
    <w:basedOn w:val="Normal"/>
    <w:link w:val="SubtitleChar"/>
    <w:uiPriority w:val="99"/>
    <w:qFormat/>
    <w:locked/>
    <w:rsid w:val="0092726F"/>
    <w:pPr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u w:color="000000"/>
      <w:lang w:val="en-GB"/>
    </w:rPr>
  </w:style>
  <w:style w:type="character" w:customStyle="1" w:styleId="SubtitleChar">
    <w:name w:val="Subtitle Char"/>
    <w:basedOn w:val="DefaultParagraphFont"/>
    <w:link w:val="Subtitle"/>
    <w:uiPriority w:val="99"/>
    <w:rsid w:val="0092726F"/>
    <w:rPr>
      <w:rFonts w:ascii="Times New Roman" w:eastAsia="Times New Roman" w:hAnsi="Times New Roman"/>
      <w:b/>
      <w:bCs/>
      <w:sz w:val="24"/>
      <w:szCs w:val="24"/>
      <w:u w:color="000000"/>
      <w:lang w:val="en-GB"/>
    </w:rPr>
  </w:style>
  <w:style w:type="paragraph" w:styleId="PlainText">
    <w:name w:val="Plain Text"/>
    <w:basedOn w:val="Normal"/>
    <w:link w:val="PlainTextChar"/>
    <w:uiPriority w:val="99"/>
    <w:locked/>
    <w:rsid w:val="0092726F"/>
    <w:pPr>
      <w:widowControl w:val="0"/>
    </w:pPr>
    <w:rPr>
      <w:rFonts w:ascii="Courier New" w:eastAsia="Times New Roman" w:hAnsi="Courier New" w:cs="Courier New"/>
      <w:color w:val="auto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92726F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TitleChar1">
    <w:name w:val="Title Char1"/>
    <w:basedOn w:val="DefaultParagraphFont"/>
    <w:uiPriority w:val="99"/>
    <w:rsid w:val="0092726F"/>
    <w:rPr>
      <w:rFonts w:ascii="Helvetica" w:hAnsi="Helvetica" w:cs="Helvetica"/>
      <w:b/>
      <w:bCs/>
      <w:sz w:val="32"/>
      <w:szCs w:val="32"/>
      <w:lang w:val="en-GB" w:eastAsia="en-US"/>
    </w:rPr>
  </w:style>
  <w:style w:type="paragraph" w:customStyle="1" w:styleId="InstituteAddress">
    <w:name w:val="Institute Address"/>
    <w:basedOn w:val="Normal"/>
    <w:uiPriority w:val="99"/>
    <w:rsid w:val="0092726F"/>
    <w:pPr>
      <w:jc w:val="center"/>
    </w:pPr>
    <w:rPr>
      <w:rFonts w:ascii="Helvetica" w:eastAsia="Times New Roman" w:hAnsi="Helvetica" w:cs="Helvetica"/>
      <w:b/>
      <w:bCs/>
      <w:color w:val="auto"/>
      <w:sz w:val="28"/>
      <w:szCs w:val="28"/>
      <w:lang w:val="en-GB"/>
    </w:rPr>
  </w:style>
  <w:style w:type="character" w:customStyle="1" w:styleId="NormalWebChar">
    <w:name w:val="Normal (Web) Char"/>
    <w:basedOn w:val="DefaultParagraphFont"/>
    <w:uiPriority w:val="99"/>
    <w:rsid w:val="0092726F"/>
    <w:rPr>
      <w:sz w:val="24"/>
      <w:szCs w:val="24"/>
      <w:lang w:val="en-GB" w:eastAsia="en-US"/>
    </w:rPr>
  </w:style>
  <w:style w:type="paragraph" w:styleId="ListBullet">
    <w:name w:val="List Bullet"/>
    <w:basedOn w:val="Normal"/>
    <w:autoRedefine/>
    <w:uiPriority w:val="99"/>
    <w:locked/>
    <w:rsid w:val="0092726F"/>
    <w:pPr>
      <w:numPr>
        <w:numId w:val="11"/>
      </w:numPr>
      <w:tabs>
        <w:tab w:val="clear" w:pos="360"/>
        <w:tab w:val="num" w:pos="1080"/>
      </w:tabs>
      <w:ind w:left="1080"/>
    </w:pPr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locked/>
    <w:rsid w:val="0092726F"/>
  </w:style>
  <w:style w:type="paragraph" w:customStyle="1" w:styleId="intxt">
    <w:name w:val="in_txt"/>
    <w:basedOn w:val="PlainText"/>
    <w:uiPriority w:val="99"/>
    <w:rsid w:val="0092726F"/>
    <w:pPr>
      <w:spacing w:before="120" w:after="120" w:line="-280" w:lineRule="auto"/>
      <w:ind w:left="432"/>
      <w:jc w:val="both"/>
    </w:pPr>
    <w:rPr>
      <w:rFonts w:ascii="Times New Roman" w:hAnsi="Times New Roman" w:cs="Times New Roman"/>
    </w:rPr>
  </w:style>
  <w:style w:type="paragraph" w:customStyle="1" w:styleId="StyleTableTextLeft1">
    <w:name w:val="Style Table Text + Left1"/>
    <w:basedOn w:val="TableText"/>
    <w:uiPriority w:val="99"/>
    <w:rsid w:val="0092726F"/>
    <w:pPr>
      <w:spacing w:before="40" w:after="80"/>
      <w:jc w:val="left"/>
    </w:pPr>
    <w:rPr>
      <w:rFonts w:ascii="Times New Roman" w:eastAsia="Times New Roman" w:hAnsi="Times New Roman" w:cs="Times New Roman"/>
    </w:rPr>
  </w:style>
  <w:style w:type="paragraph" w:customStyle="1" w:styleId="AnnexureHeading">
    <w:name w:val="Annexure Heading"/>
    <w:basedOn w:val="Title"/>
    <w:uiPriority w:val="99"/>
    <w:rsid w:val="0092726F"/>
    <w:pPr>
      <w:widowControl w:val="0"/>
      <w:spacing w:before="120" w:after="120" w:line="280" w:lineRule="exact"/>
    </w:pPr>
    <w:rPr>
      <w:rFonts w:ascii="Helvetica" w:hAnsi="Helvetica" w:cs="Helvetica"/>
      <w:sz w:val="32"/>
      <w:szCs w:val="32"/>
      <w:lang w:val="en-GB"/>
    </w:rPr>
  </w:style>
  <w:style w:type="paragraph" w:styleId="BodyTextIndent3">
    <w:name w:val="Body Text Indent 3"/>
    <w:basedOn w:val="Normal"/>
    <w:link w:val="BodyTextIndent3Char"/>
    <w:uiPriority w:val="99"/>
    <w:locked/>
    <w:rsid w:val="0092726F"/>
    <w:pPr>
      <w:spacing w:after="120"/>
      <w:ind w:left="360"/>
    </w:pPr>
    <w:rPr>
      <w:rFonts w:ascii="Times New Roman" w:eastAsia="Times New Roman" w:hAnsi="Times New Roman" w:cs="Times New Roman"/>
      <w:color w:val="auto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2726F"/>
    <w:rPr>
      <w:rFonts w:ascii="Times New Roman" w:eastAsia="Times New Roman" w:hAnsi="Times New Roman"/>
      <w:sz w:val="16"/>
      <w:szCs w:val="16"/>
      <w:lang w:val="en-GB"/>
    </w:rPr>
  </w:style>
  <w:style w:type="paragraph" w:styleId="List2">
    <w:name w:val="List 2"/>
    <w:basedOn w:val="Normal"/>
    <w:uiPriority w:val="99"/>
    <w:locked/>
    <w:rsid w:val="0092726F"/>
    <w:pPr>
      <w:ind w:left="720" w:hanging="360"/>
    </w:pPr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paragraph" w:customStyle="1" w:styleId="Heading1NotBold">
    <w:name w:val="Heading 1 + Not Bold"/>
    <w:aliases w:val="Line spacing:  1.5 lines,Normal + Justified"/>
    <w:basedOn w:val="Heading1"/>
    <w:uiPriority w:val="99"/>
    <w:rsid w:val="0092726F"/>
    <w:pPr>
      <w:spacing w:before="0" w:after="0"/>
      <w:jc w:val="left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table-footnote">
    <w:name w:val="table-footnote"/>
    <w:basedOn w:val="BodyText3"/>
    <w:uiPriority w:val="99"/>
    <w:rsid w:val="0092726F"/>
    <w:pPr>
      <w:spacing w:before="120" w:beforeAutospacing="0" w:after="120" w:afterAutospacing="0"/>
      <w:jc w:val="both"/>
    </w:pPr>
    <w:rPr>
      <w:sz w:val="20"/>
      <w:szCs w:val="20"/>
      <w:lang w:val="en-GB"/>
    </w:rPr>
  </w:style>
  <w:style w:type="character" w:customStyle="1" w:styleId="BodyTextChar3">
    <w:name w:val="Body Text Char3"/>
    <w:basedOn w:val="DefaultParagraphFont"/>
    <w:uiPriority w:val="99"/>
    <w:semiHidden/>
    <w:locked/>
    <w:rsid w:val="0092726F"/>
    <w:rPr>
      <w:rFonts w:eastAsia="Times New Roman"/>
      <w:lang w:val="en-GB"/>
    </w:rPr>
  </w:style>
  <w:style w:type="paragraph" w:customStyle="1" w:styleId="StyleTableTextBefore2ptAfter4pt">
    <w:name w:val="Style Table Text + Before:  2 pt After:  4 pt"/>
    <w:basedOn w:val="TableText"/>
    <w:uiPriority w:val="99"/>
    <w:rsid w:val="0092726F"/>
    <w:pPr>
      <w:spacing w:before="40" w:after="80"/>
      <w:jc w:val="left"/>
    </w:pPr>
    <w:rPr>
      <w:rFonts w:ascii="Times New Roman" w:eastAsia="Times New Roman" w:hAnsi="Times New Roman" w:cs="Times New Roman"/>
    </w:rPr>
  </w:style>
  <w:style w:type="character" w:customStyle="1" w:styleId="acsparagoncopy">
    <w:name w:val="acsparagoncopy"/>
    <w:basedOn w:val="DefaultParagraphFont"/>
    <w:uiPriority w:val="99"/>
    <w:rsid w:val="0092726F"/>
  </w:style>
  <w:style w:type="paragraph" w:customStyle="1" w:styleId="annex1">
    <w:name w:val="annex1"/>
    <w:basedOn w:val="PlainText"/>
    <w:uiPriority w:val="99"/>
    <w:rsid w:val="0092726F"/>
    <w:pPr>
      <w:spacing w:before="120" w:after="120"/>
      <w:jc w:val="center"/>
    </w:pPr>
    <w:rPr>
      <w:rFonts w:ascii="Helvetica" w:hAnsi="Helvetica" w:cs="Helvetica"/>
      <w:b/>
      <w:bCs/>
      <w:sz w:val="24"/>
      <w:szCs w:val="24"/>
    </w:rPr>
  </w:style>
  <w:style w:type="character" w:customStyle="1" w:styleId="q1">
    <w:name w:val="q1"/>
    <w:basedOn w:val="DefaultParagraphFont"/>
    <w:uiPriority w:val="99"/>
    <w:rsid w:val="0092726F"/>
    <w:rPr>
      <w:color w:val="550055"/>
    </w:rPr>
  </w:style>
  <w:style w:type="character" w:customStyle="1" w:styleId="title10">
    <w:name w:val="title1"/>
    <w:basedOn w:val="DefaultParagraphFont"/>
    <w:uiPriority w:val="99"/>
    <w:rsid w:val="0092726F"/>
    <w:rPr>
      <w:b/>
      <w:bCs/>
    </w:rPr>
  </w:style>
  <w:style w:type="character" w:customStyle="1" w:styleId="msonormal0">
    <w:name w:val="msonormal"/>
    <w:basedOn w:val="DefaultParagraphFont"/>
    <w:uiPriority w:val="99"/>
    <w:rsid w:val="0092726F"/>
  </w:style>
  <w:style w:type="character" w:customStyle="1" w:styleId="style26msonormal">
    <w:name w:val="style26 msonormal"/>
    <w:basedOn w:val="DefaultParagraphFont"/>
    <w:uiPriority w:val="99"/>
    <w:rsid w:val="0092726F"/>
  </w:style>
  <w:style w:type="character" w:customStyle="1" w:styleId="style751">
    <w:name w:val="style751"/>
    <w:basedOn w:val="DefaultParagraphFont"/>
    <w:uiPriority w:val="99"/>
    <w:rsid w:val="0092726F"/>
    <w:rPr>
      <w:rFonts w:ascii="Times New Roman" w:hAnsi="Times New Roman" w:cs="Times New Roman"/>
      <w:b/>
      <w:bCs/>
      <w:sz w:val="27"/>
      <w:szCs w:val="27"/>
    </w:rPr>
  </w:style>
  <w:style w:type="character" w:customStyle="1" w:styleId="style991">
    <w:name w:val="style991"/>
    <w:basedOn w:val="DefaultParagraphFont"/>
    <w:uiPriority w:val="99"/>
    <w:rsid w:val="0092726F"/>
    <w:rPr>
      <w:rFonts w:ascii="Times New Roman" w:hAnsi="Times New Roman" w:cs="Times New Roman"/>
      <w:b/>
      <w:bCs/>
      <w:sz w:val="27"/>
      <w:szCs w:val="27"/>
    </w:rPr>
  </w:style>
  <w:style w:type="paragraph" w:styleId="HTMLPreformatted">
    <w:name w:val="HTML Preformatted"/>
    <w:basedOn w:val="Normal"/>
    <w:link w:val="HTMLPreformattedChar"/>
    <w:uiPriority w:val="99"/>
    <w:locked/>
    <w:rsid w:val="00927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2726F"/>
    <w:rPr>
      <w:rFonts w:ascii="Courier New" w:eastAsia="Times New Roman" w:hAnsi="Courier New" w:cs="Courier New"/>
      <w:sz w:val="24"/>
      <w:szCs w:val="24"/>
    </w:rPr>
  </w:style>
  <w:style w:type="paragraph" w:customStyle="1" w:styleId="CharCharChar1Char">
    <w:name w:val="Char Char Char1 Char"/>
    <w:basedOn w:val="Normal"/>
    <w:uiPriority w:val="99"/>
    <w:rsid w:val="0092726F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ti2">
    <w:name w:val="ti2"/>
    <w:basedOn w:val="DefaultParagraphFont"/>
    <w:uiPriority w:val="99"/>
    <w:rsid w:val="0092726F"/>
    <w:rPr>
      <w:sz w:val="22"/>
      <w:szCs w:val="22"/>
    </w:rPr>
  </w:style>
  <w:style w:type="character" w:customStyle="1" w:styleId="CharChar">
    <w:name w:val="Char Char"/>
    <w:basedOn w:val="DefaultParagraphFont"/>
    <w:uiPriority w:val="99"/>
    <w:rsid w:val="0092726F"/>
    <w:rPr>
      <w:rFonts w:ascii="Arial Unicode MS" w:hAnsi="Arial Unicode MS" w:cs="Arial Unicode MS"/>
      <w:sz w:val="24"/>
      <w:szCs w:val="24"/>
      <w:lang w:val="en-US" w:eastAsia="en-US"/>
    </w:rPr>
  </w:style>
  <w:style w:type="character" w:customStyle="1" w:styleId="pages">
    <w:name w:val="pages"/>
    <w:basedOn w:val="DefaultParagraphFont"/>
    <w:uiPriority w:val="99"/>
    <w:rsid w:val="0092726F"/>
  </w:style>
  <w:style w:type="character" w:customStyle="1" w:styleId="textitalics">
    <w:name w:val="textitalics"/>
    <w:basedOn w:val="DefaultParagraphFont"/>
    <w:uiPriority w:val="99"/>
    <w:rsid w:val="0092726F"/>
  </w:style>
  <w:style w:type="paragraph" w:customStyle="1" w:styleId="Normal10pt">
    <w:name w:val="Normal + 10 pt"/>
    <w:basedOn w:val="CharCharChar1Char"/>
    <w:uiPriority w:val="99"/>
    <w:rsid w:val="0092726F"/>
  </w:style>
  <w:style w:type="character" w:customStyle="1" w:styleId="yshortcuts">
    <w:name w:val="yshortcuts"/>
    <w:basedOn w:val="DefaultParagraphFont"/>
    <w:uiPriority w:val="99"/>
    <w:rsid w:val="0092726F"/>
  </w:style>
  <w:style w:type="character" w:customStyle="1" w:styleId="CharChar3">
    <w:name w:val="Char Char3"/>
    <w:basedOn w:val="DefaultParagraphFont"/>
    <w:uiPriority w:val="99"/>
    <w:rsid w:val="0092726F"/>
    <w:rPr>
      <w:lang w:val="en-GB" w:eastAsia="en-US"/>
    </w:rPr>
  </w:style>
  <w:style w:type="character" w:customStyle="1" w:styleId="abstitle1">
    <w:name w:val="abs_title1"/>
    <w:basedOn w:val="DefaultParagraphFont"/>
    <w:uiPriority w:val="99"/>
    <w:rsid w:val="0092726F"/>
    <w:rPr>
      <w:b/>
      <w:bCs/>
      <w:color w:val="auto"/>
    </w:rPr>
  </w:style>
  <w:style w:type="character" w:customStyle="1" w:styleId="object">
    <w:name w:val="object"/>
    <w:basedOn w:val="DefaultParagraphFont"/>
    <w:uiPriority w:val="99"/>
    <w:rsid w:val="0092726F"/>
  </w:style>
  <w:style w:type="character" w:customStyle="1" w:styleId="style9">
    <w:name w:val="style9"/>
    <w:basedOn w:val="DefaultParagraphFont"/>
    <w:uiPriority w:val="99"/>
    <w:rsid w:val="0092726F"/>
  </w:style>
  <w:style w:type="character" w:customStyle="1" w:styleId="CharChar2">
    <w:name w:val="Char Char2"/>
    <w:basedOn w:val="DefaultParagraphFont"/>
    <w:uiPriority w:val="99"/>
    <w:rsid w:val="0092726F"/>
    <w:rPr>
      <w:sz w:val="24"/>
      <w:szCs w:val="24"/>
    </w:rPr>
  </w:style>
  <w:style w:type="character" w:customStyle="1" w:styleId="object4">
    <w:name w:val="object4"/>
    <w:basedOn w:val="DefaultParagraphFont"/>
    <w:uiPriority w:val="99"/>
    <w:rsid w:val="0092726F"/>
    <w:rPr>
      <w:color w:val="auto"/>
      <w:u w:val="none"/>
      <w:effect w:val="none"/>
    </w:rPr>
  </w:style>
  <w:style w:type="character" w:customStyle="1" w:styleId="colorkey3">
    <w:name w:val="color_key_3"/>
    <w:basedOn w:val="DefaultParagraphFont"/>
    <w:uiPriority w:val="99"/>
    <w:rsid w:val="0092726F"/>
  </w:style>
  <w:style w:type="character" w:customStyle="1" w:styleId="object3">
    <w:name w:val="object3"/>
    <w:basedOn w:val="DefaultParagraphFont"/>
    <w:uiPriority w:val="99"/>
    <w:rsid w:val="0092726F"/>
    <w:rPr>
      <w:color w:val="auto"/>
      <w:u w:val="none"/>
      <w:effect w:val="none"/>
    </w:rPr>
  </w:style>
  <w:style w:type="character" w:customStyle="1" w:styleId="style491">
    <w:name w:val="style491"/>
    <w:uiPriority w:val="99"/>
    <w:rsid w:val="0092726F"/>
    <w:rPr>
      <w:rFonts w:ascii="font51" w:hAnsi="font51" w:cs="font51"/>
      <w:color w:val="auto"/>
      <w:sz w:val="21"/>
      <w:szCs w:val="21"/>
    </w:rPr>
  </w:style>
  <w:style w:type="character" w:styleId="FollowedHyperlink">
    <w:name w:val="FollowedHyperlink"/>
    <w:basedOn w:val="DefaultParagraphFont"/>
    <w:uiPriority w:val="99"/>
    <w:locked/>
    <w:rsid w:val="0092726F"/>
    <w:rPr>
      <w:color w:val="800080"/>
      <w:u w:val="single"/>
    </w:rPr>
  </w:style>
  <w:style w:type="character" w:customStyle="1" w:styleId="object2">
    <w:name w:val="object2"/>
    <w:basedOn w:val="DefaultParagraphFont"/>
    <w:uiPriority w:val="99"/>
    <w:rsid w:val="0092726F"/>
    <w:rPr>
      <w:color w:val="auto"/>
      <w:u w:val="none"/>
      <w:effect w:val="none"/>
    </w:rPr>
  </w:style>
  <w:style w:type="paragraph" w:customStyle="1" w:styleId="CharCharChar1Char1">
    <w:name w:val="Char Char Char1 Char1"/>
    <w:basedOn w:val="Normal"/>
    <w:uiPriority w:val="99"/>
    <w:rsid w:val="0092726F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CharChar1">
    <w:name w:val="Char Char1"/>
    <w:basedOn w:val="DefaultParagraphFont"/>
    <w:uiPriority w:val="99"/>
    <w:rsid w:val="0092726F"/>
    <w:rPr>
      <w:lang w:val="en-GB" w:eastAsia="en-US"/>
    </w:rPr>
  </w:style>
  <w:style w:type="character" w:customStyle="1" w:styleId="CharChar21">
    <w:name w:val="Char Char21"/>
    <w:basedOn w:val="DefaultParagraphFont"/>
    <w:uiPriority w:val="99"/>
    <w:rsid w:val="0092726F"/>
    <w:rPr>
      <w:sz w:val="24"/>
      <w:szCs w:val="24"/>
    </w:rPr>
  </w:style>
  <w:style w:type="character" w:customStyle="1" w:styleId="CharChar81">
    <w:name w:val="Char Char81"/>
    <w:basedOn w:val="DefaultParagraphFont"/>
    <w:uiPriority w:val="99"/>
    <w:rsid w:val="0092726F"/>
    <w:rPr>
      <w:rFonts w:ascii="Times New Roman" w:hAnsi="Times New Roman" w:cs="Times New Roman"/>
      <w:sz w:val="20"/>
      <w:szCs w:val="20"/>
      <w:lang w:val="en-GB"/>
    </w:rPr>
  </w:style>
  <w:style w:type="character" w:customStyle="1" w:styleId="BodyTextChar2">
    <w:name w:val="Body Text Char2"/>
    <w:basedOn w:val="DefaultParagraphFont"/>
    <w:uiPriority w:val="99"/>
    <w:semiHidden/>
    <w:rsid w:val="0092726F"/>
    <w:rPr>
      <w:rFonts w:ascii="Times New Roman" w:hAnsi="Times New Roman" w:cs="Times New Roman"/>
      <w:sz w:val="20"/>
      <w:szCs w:val="20"/>
      <w:lang w:val="en-GB"/>
    </w:rPr>
  </w:style>
  <w:style w:type="character" w:customStyle="1" w:styleId="hit">
    <w:name w:val="hit"/>
    <w:basedOn w:val="DefaultParagraphFont"/>
    <w:uiPriority w:val="99"/>
    <w:rsid w:val="0092726F"/>
  </w:style>
  <w:style w:type="paragraph" w:customStyle="1" w:styleId="FreeFormAAA">
    <w:name w:val="Free Form A A A"/>
    <w:uiPriority w:val="99"/>
    <w:rsid w:val="0092726F"/>
    <w:rPr>
      <w:rFonts w:ascii="Times New Roman" w:eastAsia="?????? Pro W3" w:hAnsi="Times New Roman"/>
      <w:color w:val="000000"/>
      <w:sz w:val="20"/>
      <w:szCs w:val="20"/>
    </w:rPr>
  </w:style>
  <w:style w:type="character" w:customStyle="1" w:styleId="smalltext">
    <w:name w:val="smalltext"/>
    <w:basedOn w:val="DefaultParagraphFont"/>
    <w:uiPriority w:val="99"/>
    <w:rsid w:val="0092726F"/>
  </w:style>
  <w:style w:type="character" w:customStyle="1" w:styleId="xcitationtitle">
    <w:name w:val="xcitationtitle"/>
    <w:basedOn w:val="DefaultParagraphFont"/>
    <w:uiPriority w:val="99"/>
    <w:rsid w:val="0092726F"/>
  </w:style>
  <w:style w:type="character" w:customStyle="1" w:styleId="yiv2105157215object">
    <w:name w:val="yiv2105157215object"/>
    <w:basedOn w:val="DefaultParagraphFont"/>
    <w:uiPriority w:val="99"/>
    <w:rsid w:val="0092726F"/>
  </w:style>
  <w:style w:type="character" w:customStyle="1" w:styleId="CharAttribute1">
    <w:name w:val="CharAttribute1"/>
    <w:uiPriority w:val="99"/>
    <w:rsid w:val="0092726F"/>
    <w:rPr>
      <w:rFonts w:ascii="Calibri" w:eastAsia="Times New Roman" w:cs="Calibri"/>
      <w:sz w:val="22"/>
      <w:szCs w:val="22"/>
    </w:rPr>
  </w:style>
  <w:style w:type="paragraph" w:customStyle="1" w:styleId="yiv1449620966msonormal">
    <w:name w:val="yiv1449620966msonormal"/>
    <w:basedOn w:val="Normal"/>
    <w:uiPriority w:val="99"/>
    <w:rsid w:val="0092726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EmailStyle1861">
    <w:name w:val="EmailStyle186"/>
    <w:aliases w:val="EmailStyle186"/>
    <w:basedOn w:val="DefaultParagraphFont"/>
    <w:uiPriority w:val="99"/>
    <w:semiHidden/>
    <w:personal/>
    <w:rsid w:val="0092726F"/>
    <w:rPr>
      <w:rFonts w:ascii="Times New Roman" w:hAnsi="Times New Roman" w:cs="Times New Roman"/>
      <w:color w:val="000000"/>
    </w:rPr>
  </w:style>
  <w:style w:type="table" w:styleId="TableProfessional">
    <w:name w:val="Table Professional"/>
    <w:basedOn w:val="TableNormal"/>
    <w:uiPriority w:val="99"/>
    <w:locked/>
    <w:rsid w:val="0092726F"/>
    <w:rPr>
      <w:rFonts w:ascii="Times New Roman" w:eastAsia="?????? Pro W3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CharChar4">
    <w:name w:val="Char Char4"/>
    <w:basedOn w:val="DefaultParagraphFont"/>
    <w:uiPriority w:val="99"/>
    <w:rsid w:val="0092726F"/>
    <w:rPr>
      <w:rFonts w:ascii="Consolas" w:hAnsi="Consolas" w:cs="Consolas"/>
      <w:sz w:val="21"/>
      <w:szCs w:val="21"/>
    </w:rPr>
  </w:style>
  <w:style w:type="paragraph" w:customStyle="1" w:styleId="normal0">
    <w:name w:val="normal"/>
    <w:rsid w:val="0092726F"/>
    <w:rPr>
      <w:rFonts w:ascii="Lucida Grande" w:eastAsia="Lucida Grande" w:hAnsi="Lucida Grande" w:cs="Lucida Grande"/>
      <w:color w:val="000000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as.gwu.edu/itsc2011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hi2012.embs.org/" TargetMode="External"/><Relationship Id="rId12" Type="http://schemas.openxmlformats.org/officeDocument/2006/relationships/hyperlink" Target="http://www.sciencedirect.com/science/journal/221282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cc.org.in/ncc2012/index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eeexplore.ieee.org/xpl/mostRecentIssue.jsp?punumber=61424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l.acm.org/citation.cfm?id=2345497&amp;CFID=102915156&amp;CFTOKEN=8180632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61</Pages>
  <Words>19453</Words>
  <Characters>110886</Characters>
  <Application>Microsoft Office Word</Application>
  <DocSecurity>0</DocSecurity>
  <Lines>924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Sponsored Research activities: Ongoing projects</vt:lpstr>
    </vt:vector>
  </TitlesOfParts>
  <Company>bits</Company>
  <LinksUpToDate>false</LinksUpToDate>
  <CharactersWithSpaces>130079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Sponsored Research activities: Ongoing projects</dc:title>
  <dc:creator>Budh Ram</dc:creator>
  <cp:lastModifiedBy>PMRU</cp:lastModifiedBy>
  <cp:revision>5</cp:revision>
  <cp:lastPrinted>2013-03-11T07:07:00Z</cp:lastPrinted>
  <dcterms:created xsi:type="dcterms:W3CDTF">2013-03-11T07:17:00Z</dcterms:created>
  <dcterms:modified xsi:type="dcterms:W3CDTF">2013-03-11T08:20:00Z</dcterms:modified>
</cp:coreProperties>
</file>